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0106" w14:textId="3400A526" w:rsidR="1CF59F48" w:rsidRDefault="1CF59F48">
      <w:r>
        <w:rPr>
          <w:noProof/>
        </w:rPr>
        <w:drawing>
          <wp:inline distT="0" distB="0" distL="0" distR="0" wp14:anchorId="644E7DEC" wp14:editId="3ABCD29F">
            <wp:extent cx="6467475" cy="1409700"/>
            <wp:effectExtent l="9525" t="9525" r="9525" b="9525"/>
            <wp:docPr id="19862891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57270" name=""/>
                    <pic:cNvPicPr/>
                  </pic:nvPicPr>
                  <pic:blipFill>
                    <a:blip r:embed="rId10">
                      <a:extLst>
                        <a:ext uri="{28A0092B-C50C-407E-A947-70E740481C1C}">
                          <a14:useLocalDpi xmlns:a14="http://schemas.microsoft.com/office/drawing/2010/main"/>
                        </a:ext>
                      </a:extLst>
                    </a:blip>
                    <a:stretch>
                      <a:fillRect/>
                    </a:stretch>
                  </pic:blipFill>
                  <pic:spPr>
                    <a:xfrm>
                      <a:off x="0" y="0"/>
                      <a:ext cx="6467475" cy="1409700"/>
                    </a:xfrm>
                    <a:prstGeom prst="rect">
                      <a:avLst/>
                    </a:prstGeom>
                    <a:ln w="9525">
                      <a:solidFill>
                        <a:srgbClr val="0070C0"/>
                      </a:solidFill>
                      <a:prstDash val="solid"/>
                    </a:ln>
                  </pic:spPr>
                </pic:pic>
              </a:graphicData>
            </a:graphic>
          </wp:inline>
        </w:drawing>
      </w:r>
    </w:p>
    <w:p w14:paraId="7644C501" w14:textId="417AA0C7" w:rsidR="00834E2F" w:rsidRPr="00D40824" w:rsidRDefault="0056300B" w:rsidP="005B60CB">
      <w:pPr>
        <w:pStyle w:val="EFROkop1"/>
        <w:rPr>
          <w:noProof/>
          <w:lang w:val="nl-NL"/>
        </w:rPr>
      </w:pPr>
      <w:r w:rsidRPr="00773F9E">
        <w:rPr>
          <w:lang w:val="nl-NL"/>
        </w:rPr>
        <w:br/>
      </w:r>
      <w:r w:rsidR="009B0825" w:rsidRPr="0C9C4C2E">
        <w:rPr>
          <w:noProof/>
          <w:lang w:val="nl-NL"/>
        </w:rPr>
        <w:t xml:space="preserve">Infoblad: </w:t>
      </w:r>
      <w:r w:rsidR="00FF5F70" w:rsidRPr="0C9C4C2E">
        <w:rPr>
          <w:noProof/>
          <w:lang w:val="nl-NL"/>
        </w:rPr>
        <w:t>Schone en hulpbronnenefficiënte technologieën</w:t>
      </w:r>
    </w:p>
    <w:p w14:paraId="0871BF0E" w14:textId="64F4E490" w:rsidR="009B0825" w:rsidRPr="00D40824" w:rsidRDefault="009B0825" w:rsidP="005B60CB">
      <w:pPr>
        <w:pStyle w:val="EFROkop1"/>
        <w:rPr>
          <w:noProof/>
          <w:lang w:val="nl-NL"/>
        </w:rPr>
      </w:pPr>
    </w:p>
    <w:p w14:paraId="3808B50F" w14:textId="77777777" w:rsidR="00652EDA" w:rsidRPr="00A4289D" w:rsidRDefault="00652EDA" w:rsidP="00652EDA">
      <w:pPr>
        <w:rPr>
          <w:rFonts w:ascii="Arial" w:hAnsi="Arial" w:cs="Arial"/>
          <w:b/>
          <w:bCs/>
          <w:sz w:val="22"/>
        </w:rPr>
      </w:pPr>
      <w:r w:rsidRPr="002E69FF">
        <w:rPr>
          <w:rFonts w:ascii="Arial" w:hAnsi="Arial" w:cs="Arial"/>
          <w:sz w:val="22"/>
        </w:rPr>
        <w:t>EFRO Oost zoekt bedrijven die willen bijdragen aan een duurzame economie. Deze regeling is bedoeld voor projecten die helpen om energiezuiniger te werken, duurzame energie te gebruiken (zoals zonne- of windenergie), of grondstoffen opnieuw te gebruiken zodat er minder verspilling is. Dit door gebruik van technologieën die schoon zijn, zuinig omgaan met grondstoffen en geen extra CO</w:t>
      </w:r>
      <w:r w:rsidRPr="002E69FF">
        <w:rPr>
          <w:rFonts w:ascii="Cambria Math" w:hAnsi="Cambria Math" w:cs="Cambria Math"/>
          <w:sz w:val="22"/>
        </w:rPr>
        <w:t>₂</w:t>
      </w:r>
      <w:r w:rsidRPr="002E69FF">
        <w:rPr>
          <w:rFonts w:ascii="Arial" w:hAnsi="Arial" w:cs="Arial"/>
          <w:sz w:val="22"/>
        </w:rPr>
        <w:t xml:space="preserve"> uitstoten</w:t>
      </w:r>
      <w:r w:rsidRPr="00A4289D">
        <w:rPr>
          <w:rFonts w:ascii="Arial" w:hAnsi="Arial" w:cs="Arial"/>
          <w:sz w:val="22"/>
        </w:rPr>
        <w:t>.</w:t>
      </w:r>
    </w:p>
    <w:p w14:paraId="28D45C5C" w14:textId="75E7FA5A" w:rsidR="005B60CB" w:rsidRPr="00D40824" w:rsidRDefault="005B60CB" w:rsidP="009B0825">
      <w:pPr>
        <w:pStyle w:val="EFROtekst"/>
        <w:rPr>
          <w:lang w:val="nl-NL"/>
        </w:rPr>
      </w:pPr>
    </w:p>
    <w:p w14:paraId="335C5CD1" w14:textId="7C1CCD33" w:rsidR="009B0825" w:rsidRPr="00D40824" w:rsidRDefault="009B0825" w:rsidP="00D561A1">
      <w:pPr>
        <w:pStyle w:val="EFROkop2"/>
        <w:rPr>
          <w:lang w:val="nl-NL"/>
        </w:rPr>
      </w:pPr>
      <w:r w:rsidRPr="637FB950">
        <w:rPr>
          <w:lang w:val="nl-NL"/>
        </w:rPr>
        <w:t>Openstelling</w:t>
      </w:r>
      <w:r w:rsidR="005B60CB" w:rsidRPr="637FB950">
        <w:rPr>
          <w:lang w:val="nl-NL"/>
        </w:rPr>
        <w:t xml:space="preserve"> </w:t>
      </w:r>
    </w:p>
    <w:p w14:paraId="77F91D21" w14:textId="2ADF61B7" w:rsidR="009B0825" w:rsidRPr="00D40824" w:rsidRDefault="009B0825" w:rsidP="009B0825">
      <w:pPr>
        <w:pStyle w:val="EFROkop2"/>
        <w:rPr>
          <w:lang w:val="nl-NL"/>
        </w:rPr>
      </w:pPr>
    </w:p>
    <w:p w14:paraId="5EA5C4AB" w14:textId="09FD69F9" w:rsidR="00FF5F70" w:rsidRDefault="009B0825" w:rsidP="0C9C4C2E">
      <w:pPr>
        <w:pStyle w:val="EFROtekst"/>
        <w:rPr>
          <w:highlight w:val="yellow"/>
          <w:lang w:val="nl-NL"/>
        </w:rPr>
      </w:pPr>
      <w:r w:rsidRPr="0C9C4C2E">
        <w:rPr>
          <w:b/>
          <w:bCs/>
          <w:lang w:val="nl-NL"/>
        </w:rPr>
        <w:t>Wanneer:</w:t>
      </w:r>
      <w:r w:rsidRPr="0C9C4C2E">
        <w:rPr>
          <w:lang w:val="nl-NL"/>
        </w:rPr>
        <w:t xml:space="preserve"> </w:t>
      </w:r>
      <w:r w:rsidR="00CA2AB6">
        <w:rPr>
          <w:lang w:val="nl-NL"/>
        </w:rPr>
        <w:br/>
      </w:r>
      <w:r w:rsidR="00C523D4" w:rsidRPr="001B1DE3">
        <w:rPr>
          <w:lang w:val="nl-NL"/>
        </w:rPr>
        <w:t>U</w:t>
      </w:r>
      <w:r w:rsidR="00194628" w:rsidRPr="001B1DE3">
        <w:rPr>
          <w:lang w:val="nl-NL"/>
        </w:rPr>
        <w:t xml:space="preserve"> kunt</w:t>
      </w:r>
      <w:r w:rsidR="00432453" w:rsidRPr="001B1DE3">
        <w:rPr>
          <w:lang w:val="nl-NL"/>
        </w:rPr>
        <w:t xml:space="preserve"> uw aanvraag </w:t>
      </w:r>
      <w:r w:rsidR="00194628" w:rsidRPr="001B1DE3">
        <w:rPr>
          <w:lang w:val="nl-NL"/>
        </w:rPr>
        <w:t>indiene</w:t>
      </w:r>
      <w:r w:rsidR="00BC165A" w:rsidRPr="001B1DE3">
        <w:rPr>
          <w:lang w:val="nl-NL"/>
        </w:rPr>
        <w:t>n</w:t>
      </w:r>
      <w:r w:rsidR="00277F9D" w:rsidRPr="001B1DE3">
        <w:rPr>
          <w:lang w:val="nl-NL"/>
        </w:rPr>
        <w:t xml:space="preserve"> van</w:t>
      </w:r>
      <w:r w:rsidR="222A25E6" w:rsidRPr="001B1DE3">
        <w:rPr>
          <w:lang w:val="nl-NL"/>
        </w:rPr>
        <w:t xml:space="preserve"> 1</w:t>
      </w:r>
      <w:r w:rsidR="00BE00C9" w:rsidRPr="001B1DE3">
        <w:rPr>
          <w:lang w:val="nl-NL"/>
        </w:rPr>
        <w:t>8</w:t>
      </w:r>
      <w:r w:rsidR="222A25E6" w:rsidRPr="001B1DE3">
        <w:rPr>
          <w:lang w:val="nl-NL"/>
        </w:rPr>
        <w:t xml:space="preserve"> </w:t>
      </w:r>
      <w:r w:rsidR="00BE00C9" w:rsidRPr="001B1DE3">
        <w:rPr>
          <w:lang w:val="nl-NL"/>
        </w:rPr>
        <w:t>mei 2026</w:t>
      </w:r>
      <w:r w:rsidR="222A25E6" w:rsidRPr="001B1DE3">
        <w:rPr>
          <w:lang w:val="nl-NL"/>
        </w:rPr>
        <w:t>, 09.00 uur</w:t>
      </w:r>
      <w:r w:rsidR="006F5A85" w:rsidRPr="001B1DE3">
        <w:rPr>
          <w:lang w:val="nl-NL"/>
        </w:rPr>
        <w:t xml:space="preserve"> tot en met</w:t>
      </w:r>
      <w:r w:rsidR="0D1B0C4B" w:rsidRPr="001B1DE3">
        <w:rPr>
          <w:lang w:val="nl-NL"/>
        </w:rPr>
        <w:t xml:space="preserve"> </w:t>
      </w:r>
      <w:r w:rsidR="009944F3" w:rsidRPr="001B1DE3">
        <w:rPr>
          <w:lang w:val="nl-NL"/>
        </w:rPr>
        <w:t xml:space="preserve">30 september </w:t>
      </w:r>
      <w:r w:rsidR="0D1B0C4B" w:rsidRPr="001B1DE3">
        <w:rPr>
          <w:lang w:val="nl-NL"/>
        </w:rPr>
        <w:t>202</w:t>
      </w:r>
      <w:r w:rsidR="00BE00C9" w:rsidRPr="001B1DE3">
        <w:rPr>
          <w:lang w:val="nl-NL"/>
        </w:rPr>
        <w:t>6</w:t>
      </w:r>
      <w:r w:rsidR="0D1B0C4B" w:rsidRPr="001B1DE3">
        <w:rPr>
          <w:lang w:val="nl-NL"/>
        </w:rPr>
        <w:t>, 17.00 uur</w:t>
      </w:r>
      <w:r w:rsidR="00B55B28">
        <w:rPr>
          <w:lang w:val="nl-NL"/>
        </w:rPr>
        <w:t xml:space="preserve"> (zolang er budget beschikbaar is).</w:t>
      </w:r>
    </w:p>
    <w:p w14:paraId="10411276" w14:textId="75C6F811" w:rsidR="007812AA" w:rsidRDefault="00CA2AB6" w:rsidP="009B0825">
      <w:pPr>
        <w:pStyle w:val="EFROtekst"/>
        <w:rPr>
          <w:lang w:val="nl-NL"/>
        </w:rPr>
      </w:pPr>
      <w:r>
        <w:rPr>
          <w:b/>
          <w:bCs/>
          <w:lang w:val="nl-NL"/>
        </w:rPr>
        <w:br/>
      </w:r>
      <w:r w:rsidR="009B0825" w:rsidRPr="637FB950">
        <w:rPr>
          <w:b/>
          <w:bCs/>
          <w:lang w:val="nl-NL"/>
        </w:rPr>
        <w:t>Voor wie:</w:t>
      </w:r>
      <w:r w:rsidR="009B0825" w:rsidRPr="637FB950">
        <w:rPr>
          <w:lang w:val="nl-NL"/>
        </w:rPr>
        <w:t xml:space="preserve"> </w:t>
      </w:r>
      <w:r>
        <w:rPr>
          <w:lang w:val="nl-NL"/>
        </w:rPr>
        <w:br/>
      </w:r>
      <w:r w:rsidR="00C523D4">
        <w:rPr>
          <w:lang w:val="nl-NL"/>
        </w:rPr>
        <w:t>S</w:t>
      </w:r>
      <w:r w:rsidR="00EB6895" w:rsidRPr="637FB950">
        <w:rPr>
          <w:lang w:val="nl-NL"/>
        </w:rPr>
        <w:t>amenwerkingsverbanden van mkb-ondernemingen, of van mkb-ondernemingen met grootbedrijven</w:t>
      </w:r>
      <w:r w:rsidR="00070B26" w:rsidRPr="637FB950">
        <w:rPr>
          <w:lang w:val="nl-NL"/>
        </w:rPr>
        <w:t xml:space="preserve"> </w:t>
      </w:r>
      <w:r w:rsidR="00EB6895" w:rsidRPr="637FB950">
        <w:rPr>
          <w:lang w:val="nl-NL"/>
        </w:rPr>
        <w:t>en/of kennisinstellingen</w:t>
      </w:r>
      <w:r w:rsidR="00DF45CD" w:rsidRPr="637FB950">
        <w:rPr>
          <w:lang w:val="nl-NL"/>
        </w:rPr>
        <w:t xml:space="preserve">, </w:t>
      </w:r>
      <w:r w:rsidR="00E47868" w:rsidRPr="637FB950">
        <w:rPr>
          <w:lang w:val="nl-NL"/>
        </w:rPr>
        <w:t>l</w:t>
      </w:r>
      <w:r w:rsidR="00DF45CD" w:rsidRPr="637FB950">
        <w:rPr>
          <w:lang w:val="nl-NL"/>
        </w:rPr>
        <w:t>okale energiecoöperaties</w:t>
      </w:r>
      <w:r w:rsidR="00EB6895" w:rsidRPr="637FB950">
        <w:rPr>
          <w:lang w:val="nl-NL"/>
        </w:rPr>
        <w:t>.</w:t>
      </w:r>
    </w:p>
    <w:p w14:paraId="76346EF5" w14:textId="77777777" w:rsidR="009B0825" w:rsidRPr="00D40824" w:rsidRDefault="009B0825" w:rsidP="009B0825">
      <w:pPr>
        <w:pStyle w:val="EFROkop2"/>
        <w:rPr>
          <w:lang w:val="nl-NL"/>
        </w:rPr>
      </w:pPr>
    </w:p>
    <w:p w14:paraId="547CC8D6" w14:textId="77777777" w:rsidR="009B0825" w:rsidRPr="00AA6D49" w:rsidRDefault="009B0825" w:rsidP="00706225">
      <w:pPr>
        <w:pStyle w:val="EFROkop2"/>
        <w:rPr>
          <w:lang w:val="nl-NL"/>
        </w:rPr>
      </w:pPr>
      <w:r w:rsidRPr="637FB950">
        <w:rPr>
          <w:lang w:val="nl-NL"/>
        </w:rPr>
        <w:t xml:space="preserve">Beschikbaar budget </w:t>
      </w:r>
    </w:p>
    <w:p w14:paraId="160E2EB5" w14:textId="77777777" w:rsidR="00EB6895" w:rsidRPr="00C2110A" w:rsidRDefault="00EB6895" w:rsidP="00C2110A">
      <w:pPr>
        <w:pStyle w:val="EFROtekst"/>
        <w:rPr>
          <w:lang w:val="nl-NL"/>
        </w:rPr>
      </w:pPr>
    </w:p>
    <w:p w14:paraId="6EA96CA3" w14:textId="5A1AC698" w:rsidR="00DD0A32" w:rsidRPr="00C86C8E" w:rsidRDefault="00C2110A" w:rsidP="35DCBBD0">
      <w:pPr>
        <w:pStyle w:val="EFROtekst"/>
        <w:rPr>
          <w:lang w:val="nl-NL"/>
        </w:rPr>
      </w:pPr>
      <w:r w:rsidRPr="00C86C8E">
        <w:rPr>
          <w:lang w:val="nl-NL"/>
        </w:rPr>
        <w:t xml:space="preserve">Voor deze openstelling is een totaalbedrag van </w:t>
      </w:r>
      <w:r w:rsidR="4EEC786C" w:rsidRPr="00B21073">
        <w:rPr>
          <w:lang w:val="nl-NL"/>
        </w:rPr>
        <w:t xml:space="preserve">€ </w:t>
      </w:r>
      <w:r w:rsidR="00C86C8E" w:rsidRPr="00B21073">
        <w:rPr>
          <w:lang w:val="nl-NL"/>
        </w:rPr>
        <w:t>5</w:t>
      </w:r>
      <w:r w:rsidR="00B21073" w:rsidRPr="00B21073">
        <w:rPr>
          <w:lang w:val="nl-NL"/>
        </w:rPr>
        <w:t>.450.000</w:t>
      </w:r>
      <w:r w:rsidR="000440C0">
        <w:rPr>
          <w:lang w:val="nl-NL"/>
        </w:rPr>
        <w:t xml:space="preserve"> </w:t>
      </w:r>
      <w:r w:rsidRPr="00C86C8E">
        <w:rPr>
          <w:lang w:val="nl-NL"/>
        </w:rPr>
        <w:t>beschikbaar</w:t>
      </w:r>
      <w:r w:rsidR="00296E28" w:rsidRPr="00C86C8E">
        <w:rPr>
          <w:lang w:val="nl-NL"/>
        </w:rPr>
        <w:t xml:space="preserve"> voor Gelderland</w:t>
      </w:r>
      <w:r w:rsidR="385E45C0" w:rsidRPr="00C86C8E">
        <w:rPr>
          <w:lang w:val="nl-NL"/>
        </w:rPr>
        <w:t>.</w:t>
      </w:r>
      <w:r w:rsidR="00296E28" w:rsidRPr="00C86C8E">
        <w:rPr>
          <w:lang w:val="nl-NL"/>
        </w:rPr>
        <w:t xml:space="preserve"> Het budget voor Overijssel is op.</w:t>
      </w:r>
      <w:r w:rsidR="385E45C0" w:rsidRPr="00C86C8E">
        <w:rPr>
          <w:lang w:val="nl-NL"/>
        </w:rPr>
        <w:t xml:space="preserve"> </w:t>
      </w:r>
      <w:r w:rsidRPr="00C86C8E">
        <w:rPr>
          <w:lang w:val="nl-NL"/>
        </w:rPr>
        <w:t>De beschikbare middelen worden verdeeld volgens het</w:t>
      </w:r>
      <w:r w:rsidR="0FB3AA4D" w:rsidRPr="00C86C8E">
        <w:rPr>
          <w:lang w:val="nl-NL"/>
        </w:rPr>
        <w:t xml:space="preserve"> first-come-first serve principe</w:t>
      </w:r>
      <w:r w:rsidR="00D42152" w:rsidRPr="00C86C8E">
        <w:rPr>
          <w:lang w:val="nl-NL"/>
        </w:rPr>
        <w:t xml:space="preserve">. </w:t>
      </w:r>
    </w:p>
    <w:p w14:paraId="211DB9F0" w14:textId="3E748D3E" w:rsidR="35DCBBD0" w:rsidRDefault="35DCBBD0" w:rsidP="35DCBBD0">
      <w:pPr>
        <w:pStyle w:val="EFROtekst"/>
        <w:rPr>
          <w:lang w:val="nl-NL"/>
        </w:rPr>
      </w:pPr>
    </w:p>
    <w:p w14:paraId="0AA35604" w14:textId="6D6DD188" w:rsidR="00123DAE" w:rsidRDefault="009B0825" w:rsidP="0097293A">
      <w:pPr>
        <w:pStyle w:val="EFROkop2"/>
        <w:rPr>
          <w:lang w:val="nl-NL"/>
        </w:rPr>
      </w:pPr>
      <w:r w:rsidRPr="637FB950">
        <w:rPr>
          <w:lang w:val="nl-NL"/>
        </w:rPr>
        <w:t>Waarvoor</w:t>
      </w:r>
      <w:r w:rsidR="007812AA" w:rsidRPr="637FB950">
        <w:rPr>
          <w:lang w:val="nl-NL"/>
        </w:rPr>
        <w:t xml:space="preserve"> </w:t>
      </w:r>
      <w:r w:rsidR="00993FC2" w:rsidRPr="637FB950">
        <w:rPr>
          <w:lang w:val="nl-NL"/>
        </w:rPr>
        <w:t>kunt u subsidie aa</w:t>
      </w:r>
      <w:r w:rsidR="00BA2356" w:rsidRPr="637FB950">
        <w:rPr>
          <w:lang w:val="nl-NL"/>
        </w:rPr>
        <w:t>n</w:t>
      </w:r>
      <w:r w:rsidR="00993FC2" w:rsidRPr="637FB950">
        <w:rPr>
          <w:lang w:val="nl-NL"/>
        </w:rPr>
        <w:t>vragen</w:t>
      </w:r>
    </w:p>
    <w:p w14:paraId="1C35A1AA" w14:textId="7D1BE9C3" w:rsidR="00123DAE" w:rsidRPr="001714CD" w:rsidRDefault="00D301B1" w:rsidP="637FB950">
      <w:pPr>
        <w:numPr>
          <w:ilvl w:val="0"/>
          <w:numId w:val="9"/>
        </w:numPr>
        <w:spacing w:before="100" w:beforeAutospacing="1" w:after="100" w:afterAutospacing="1"/>
        <w:rPr>
          <w:rFonts w:ascii="Arial" w:eastAsia="Times New Roman" w:hAnsi="Arial" w:cs="Arial"/>
          <w:sz w:val="20"/>
          <w:szCs w:val="20"/>
          <w:lang w:eastAsia="nl-NL"/>
        </w:rPr>
      </w:pPr>
      <w:r w:rsidRPr="637FB950">
        <w:rPr>
          <w:rFonts w:ascii="Arial" w:eastAsia="Times New Roman" w:hAnsi="Arial" w:cs="Arial"/>
          <w:sz w:val="22"/>
          <w:szCs w:val="22"/>
          <w:lang w:eastAsia="nl-NL"/>
        </w:rPr>
        <w:t>Deze tender valt onder P</w:t>
      </w:r>
      <w:r w:rsidR="00123DAE" w:rsidRPr="637FB950">
        <w:rPr>
          <w:rFonts w:ascii="Arial" w:eastAsia="Times New Roman" w:hAnsi="Arial" w:cs="Arial"/>
          <w:sz w:val="22"/>
          <w:szCs w:val="22"/>
          <w:lang w:eastAsia="nl-NL"/>
        </w:rPr>
        <w:t>rioriteit 3</w:t>
      </w:r>
      <w:r w:rsidRPr="637FB950">
        <w:rPr>
          <w:rFonts w:ascii="Arial" w:eastAsia="Times New Roman" w:hAnsi="Arial" w:cs="Arial"/>
          <w:sz w:val="22"/>
          <w:szCs w:val="22"/>
          <w:lang w:eastAsia="nl-NL"/>
        </w:rPr>
        <w:t xml:space="preserve"> van het </w:t>
      </w:r>
      <w:hyperlink r:id="rId11">
        <w:r w:rsidR="004A7126" w:rsidRPr="001714CD">
          <w:rPr>
            <w:rFonts w:ascii="Arial" w:hAnsi="Arial" w:cs="Arial"/>
            <w:color w:val="0000FF"/>
            <w:sz w:val="22"/>
            <w:szCs w:val="22"/>
          </w:rPr>
          <w:t>programma EFRO 202</w:t>
        </w:r>
        <w:r w:rsidR="005938FF" w:rsidRPr="001714CD">
          <w:rPr>
            <w:rFonts w:ascii="Arial" w:hAnsi="Arial" w:cs="Arial"/>
            <w:color w:val="0000FF"/>
            <w:sz w:val="22"/>
            <w:szCs w:val="22"/>
          </w:rPr>
          <w:t>1</w:t>
        </w:r>
        <w:r w:rsidR="004A7126" w:rsidRPr="001714CD">
          <w:rPr>
            <w:rFonts w:ascii="Arial" w:hAnsi="Arial" w:cs="Arial"/>
            <w:color w:val="0000FF"/>
            <w:sz w:val="22"/>
            <w:szCs w:val="22"/>
          </w:rPr>
          <w:t>-2027</w:t>
        </w:r>
      </w:hyperlink>
      <w:r w:rsidR="004A7126" w:rsidRPr="001714CD">
        <w:rPr>
          <w:rFonts w:ascii="Arial" w:eastAsia="Times New Roman" w:hAnsi="Arial" w:cs="Arial"/>
          <w:sz w:val="22"/>
          <w:szCs w:val="22"/>
          <w:lang w:eastAsia="nl-NL"/>
        </w:rPr>
        <w:t xml:space="preserve"> </w:t>
      </w:r>
    </w:p>
    <w:p w14:paraId="5087ADAE" w14:textId="77777777" w:rsidR="00123DAE" w:rsidRPr="00123DAE" w:rsidRDefault="00123DAE" w:rsidP="637FB950">
      <w:pPr>
        <w:numPr>
          <w:ilvl w:val="0"/>
          <w:numId w:val="9"/>
        </w:numPr>
        <w:spacing w:before="100" w:beforeAutospacing="1" w:after="100" w:afterAutospacing="1"/>
        <w:rPr>
          <w:rFonts w:ascii="Arial" w:eastAsia="Times New Roman" w:hAnsi="Arial" w:cs="Arial"/>
          <w:sz w:val="22"/>
          <w:szCs w:val="22"/>
          <w:lang w:eastAsia="nl-NL"/>
        </w:rPr>
      </w:pPr>
      <w:r w:rsidRPr="637FB950">
        <w:rPr>
          <w:rFonts w:ascii="Arial" w:eastAsia="Times New Roman" w:hAnsi="Arial" w:cs="Arial"/>
          <w:sz w:val="22"/>
          <w:szCs w:val="22"/>
          <w:lang w:eastAsia="nl-NL"/>
        </w:rPr>
        <w:t>Activiteiten die vallen binnen TRL 4 tot en met 9. </w:t>
      </w:r>
    </w:p>
    <w:p w14:paraId="059620C8" w14:textId="25BD9D26" w:rsidR="00123DAE" w:rsidRPr="007313E5" w:rsidRDefault="003F63C4" w:rsidP="637FB950">
      <w:pPr>
        <w:numPr>
          <w:ilvl w:val="0"/>
          <w:numId w:val="9"/>
        </w:numPr>
        <w:spacing w:before="100" w:beforeAutospacing="1" w:after="100" w:afterAutospacing="1"/>
      </w:pPr>
      <w:r w:rsidRPr="0C9C4C2E">
        <w:rPr>
          <w:rFonts w:ascii="Arial" w:eastAsia="Times New Roman" w:hAnsi="Arial" w:cs="Arial"/>
          <w:sz w:val="22"/>
          <w:szCs w:val="22"/>
          <w:lang w:eastAsia="nl-NL"/>
        </w:rPr>
        <w:t>Activiteiten die vallen onder één van de volgende s</w:t>
      </w:r>
      <w:r w:rsidR="00123DAE" w:rsidRPr="0C9C4C2E">
        <w:rPr>
          <w:rFonts w:ascii="Arial" w:eastAsia="Times New Roman" w:hAnsi="Arial" w:cs="Arial"/>
          <w:sz w:val="22"/>
          <w:szCs w:val="22"/>
          <w:lang w:eastAsia="nl-NL"/>
        </w:rPr>
        <w:t>taat</w:t>
      </w:r>
      <w:r w:rsidR="005938FF" w:rsidRPr="0C9C4C2E">
        <w:rPr>
          <w:rFonts w:ascii="Arial" w:eastAsia="Times New Roman" w:hAnsi="Arial" w:cs="Arial"/>
          <w:sz w:val="22"/>
          <w:szCs w:val="22"/>
          <w:lang w:eastAsia="nl-NL"/>
        </w:rPr>
        <w:t>s</w:t>
      </w:r>
      <w:r w:rsidR="00123DAE" w:rsidRPr="0C9C4C2E">
        <w:rPr>
          <w:rFonts w:ascii="Arial" w:eastAsia="Times New Roman" w:hAnsi="Arial" w:cs="Arial"/>
          <w:sz w:val="22"/>
          <w:szCs w:val="22"/>
          <w:lang w:eastAsia="nl-NL"/>
        </w:rPr>
        <w:t>steunartikelen</w:t>
      </w:r>
      <w:r w:rsidRPr="0C9C4C2E">
        <w:rPr>
          <w:rFonts w:ascii="Arial" w:eastAsia="Times New Roman" w:hAnsi="Arial" w:cs="Arial"/>
          <w:sz w:val="22"/>
          <w:szCs w:val="22"/>
          <w:lang w:eastAsia="nl-NL"/>
        </w:rPr>
        <w:t>:</w:t>
      </w:r>
      <w:r w:rsidR="00123DAE" w:rsidRPr="0C9C4C2E">
        <w:rPr>
          <w:rFonts w:ascii="Arial" w:eastAsia="Times New Roman" w:hAnsi="Arial" w:cs="Arial"/>
          <w:sz w:val="22"/>
          <w:szCs w:val="22"/>
          <w:lang w:eastAsia="nl-NL"/>
        </w:rPr>
        <w:t xml:space="preserve"> </w:t>
      </w:r>
      <w:r w:rsidR="008839B6">
        <w:rPr>
          <w:rFonts w:ascii="Arial" w:eastAsia="Times New Roman" w:hAnsi="Arial" w:cs="Arial"/>
          <w:sz w:val="22"/>
          <w:szCs w:val="22"/>
          <w:lang w:eastAsia="nl-NL"/>
        </w:rPr>
        <w:br/>
      </w:r>
      <w:r w:rsidR="00123DAE" w:rsidRPr="0C9C4C2E">
        <w:rPr>
          <w:rFonts w:ascii="Arial" w:eastAsia="Times New Roman" w:hAnsi="Arial" w:cs="Arial"/>
          <w:sz w:val="22"/>
          <w:szCs w:val="22"/>
          <w:lang w:eastAsia="nl-NL"/>
        </w:rPr>
        <w:t>25, 26 bis, 29, 36, 36 bis, 36 ter, 38, 38 bis, 41, 46, 47, 48 of 56 van verordening 651/2014.</w:t>
      </w:r>
    </w:p>
    <w:p w14:paraId="0C11FD2E" w14:textId="5D8E7F16" w:rsidR="0C9C4C2E" w:rsidRDefault="0C9C4C2E" w:rsidP="0C9C4C2E">
      <w:pPr>
        <w:pStyle w:val="EFROkop2"/>
        <w:rPr>
          <w:lang w:val="nl-NL"/>
        </w:rPr>
      </w:pPr>
    </w:p>
    <w:p w14:paraId="34BC1935" w14:textId="49AAA721" w:rsidR="00696183" w:rsidRPr="00696183" w:rsidRDefault="00696183" w:rsidP="00696183">
      <w:pPr>
        <w:pStyle w:val="EFROkop2"/>
        <w:rPr>
          <w:lang w:val="nl-NL"/>
        </w:rPr>
      </w:pPr>
      <w:r w:rsidRPr="637FB950">
        <w:rPr>
          <w:lang w:val="nl-NL"/>
        </w:rPr>
        <w:t xml:space="preserve">Voorbeelden </w:t>
      </w:r>
    </w:p>
    <w:p w14:paraId="2F1FC665" w14:textId="77777777" w:rsidR="00696183" w:rsidRPr="00696183" w:rsidRDefault="00696183" w:rsidP="00696183">
      <w:pPr>
        <w:pStyle w:val="EFROkop2"/>
        <w:rPr>
          <w:lang w:val="nl-NL"/>
        </w:rPr>
      </w:pPr>
    </w:p>
    <w:p w14:paraId="09E1B909" w14:textId="77777777" w:rsidR="00577FB2" w:rsidRPr="002E69FF" w:rsidRDefault="00577FB2" w:rsidP="00577FB2">
      <w:pPr>
        <w:numPr>
          <w:ilvl w:val="0"/>
          <w:numId w:val="16"/>
        </w:numPr>
        <w:spacing w:line="280" w:lineRule="atLeast"/>
        <w:rPr>
          <w:rFonts w:ascii="Arial" w:hAnsi="Arial" w:cs="Arial"/>
          <w:sz w:val="22"/>
        </w:rPr>
      </w:pPr>
      <w:r w:rsidRPr="002E69FF">
        <w:rPr>
          <w:rFonts w:ascii="Arial" w:hAnsi="Arial" w:cs="Arial"/>
          <w:sz w:val="22"/>
        </w:rPr>
        <w:t>Nieuwe ontwikkelingen binnen het mkb die gericht zijn op het gebruik van duurzame energie, bijvoorbeeld door te experimenteren met nieuwe technieken.</w:t>
      </w:r>
    </w:p>
    <w:p w14:paraId="338443C5" w14:textId="77777777" w:rsidR="00577FB2" w:rsidRPr="002E69FF" w:rsidRDefault="00577FB2" w:rsidP="00577FB2">
      <w:pPr>
        <w:numPr>
          <w:ilvl w:val="0"/>
          <w:numId w:val="16"/>
        </w:numPr>
        <w:spacing w:line="280" w:lineRule="atLeast"/>
        <w:rPr>
          <w:rFonts w:ascii="Arial" w:hAnsi="Arial" w:cs="Arial"/>
          <w:sz w:val="22"/>
        </w:rPr>
      </w:pPr>
      <w:r w:rsidRPr="002E69FF">
        <w:rPr>
          <w:rFonts w:ascii="Arial" w:hAnsi="Arial" w:cs="Arial"/>
          <w:sz w:val="22"/>
        </w:rPr>
        <w:t>Het ontwikkelen en testen van prototypes, tot en met demonstraties in de praktijk.</w:t>
      </w:r>
    </w:p>
    <w:p w14:paraId="7428AA90" w14:textId="77777777" w:rsidR="00577FB2" w:rsidRPr="002E69FF" w:rsidRDefault="00577FB2" w:rsidP="00577FB2">
      <w:pPr>
        <w:numPr>
          <w:ilvl w:val="0"/>
          <w:numId w:val="16"/>
        </w:numPr>
        <w:spacing w:line="280" w:lineRule="atLeast"/>
        <w:rPr>
          <w:rFonts w:ascii="Arial" w:hAnsi="Arial" w:cs="Arial"/>
          <w:sz w:val="22"/>
        </w:rPr>
      </w:pPr>
      <w:r w:rsidRPr="002E69FF">
        <w:rPr>
          <w:rFonts w:ascii="Arial" w:hAnsi="Arial" w:cs="Arial"/>
          <w:sz w:val="22"/>
        </w:rPr>
        <w:t>Innovatieve projecten binnen het mkb, bijvoorbeeld rond:</w:t>
      </w:r>
    </w:p>
    <w:p w14:paraId="572459E3" w14:textId="77777777" w:rsidR="00577FB2" w:rsidRPr="002E69FF" w:rsidRDefault="00577FB2" w:rsidP="00577FB2">
      <w:pPr>
        <w:numPr>
          <w:ilvl w:val="1"/>
          <w:numId w:val="16"/>
        </w:numPr>
        <w:spacing w:line="280" w:lineRule="atLeast"/>
        <w:rPr>
          <w:rFonts w:ascii="Arial" w:hAnsi="Arial" w:cs="Arial"/>
          <w:sz w:val="22"/>
        </w:rPr>
      </w:pPr>
      <w:r w:rsidRPr="002E69FF">
        <w:rPr>
          <w:rFonts w:ascii="Arial" w:hAnsi="Arial" w:cs="Arial"/>
          <w:sz w:val="22"/>
        </w:rPr>
        <w:t>nieuwe manieren om duurzame energie op te wekken of te gebruiken,</w:t>
      </w:r>
    </w:p>
    <w:p w14:paraId="289931CF" w14:textId="77777777" w:rsidR="00577FB2" w:rsidRPr="002E69FF" w:rsidRDefault="00577FB2" w:rsidP="00577FB2">
      <w:pPr>
        <w:numPr>
          <w:ilvl w:val="1"/>
          <w:numId w:val="16"/>
        </w:numPr>
        <w:spacing w:line="280" w:lineRule="atLeast"/>
        <w:rPr>
          <w:rFonts w:ascii="Arial" w:hAnsi="Arial" w:cs="Arial"/>
          <w:sz w:val="22"/>
        </w:rPr>
      </w:pPr>
      <w:r w:rsidRPr="002E69FF">
        <w:rPr>
          <w:rFonts w:ascii="Arial" w:hAnsi="Arial" w:cs="Arial"/>
          <w:sz w:val="22"/>
        </w:rPr>
        <w:t>slimme energiesystemen,</w:t>
      </w:r>
    </w:p>
    <w:p w14:paraId="18188B99" w14:textId="77777777" w:rsidR="00577FB2" w:rsidRPr="002E69FF" w:rsidRDefault="00577FB2" w:rsidP="00577FB2">
      <w:pPr>
        <w:numPr>
          <w:ilvl w:val="1"/>
          <w:numId w:val="16"/>
        </w:numPr>
        <w:spacing w:line="280" w:lineRule="atLeast"/>
        <w:rPr>
          <w:rFonts w:ascii="Arial" w:hAnsi="Arial" w:cs="Arial"/>
          <w:sz w:val="22"/>
        </w:rPr>
      </w:pPr>
      <w:r w:rsidRPr="002E69FF">
        <w:rPr>
          <w:rFonts w:ascii="Arial" w:hAnsi="Arial" w:cs="Arial"/>
          <w:sz w:val="22"/>
        </w:rPr>
        <w:t>batterijtechnologie of andere vormen van energieopslag.</w:t>
      </w:r>
    </w:p>
    <w:p w14:paraId="00B0254F" w14:textId="77777777" w:rsidR="00577FB2" w:rsidRPr="002E69FF" w:rsidRDefault="00577FB2" w:rsidP="00577FB2">
      <w:pPr>
        <w:numPr>
          <w:ilvl w:val="0"/>
          <w:numId w:val="16"/>
        </w:numPr>
        <w:spacing w:line="280" w:lineRule="atLeast"/>
        <w:rPr>
          <w:rFonts w:ascii="Arial" w:hAnsi="Arial" w:cs="Arial"/>
          <w:sz w:val="22"/>
        </w:rPr>
      </w:pPr>
      <w:r w:rsidRPr="002E69FF">
        <w:rPr>
          <w:rFonts w:ascii="Arial" w:hAnsi="Arial" w:cs="Arial"/>
          <w:sz w:val="22"/>
        </w:rPr>
        <w:t>Opleidingen of trainingen binnen deze innovatietrajecten, zodat medewerkers goed voorbereid zijn om te werken met de nieuwe technologie.</w:t>
      </w:r>
    </w:p>
    <w:p w14:paraId="0093E813" w14:textId="77777777" w:rsidR="00577FB2" w:rsidRPr="002E69FF" w:rsidRDefault="00577FB2" w:rsidP="00577FB2">
      <w:pPr>
        <w:numPr>
          <w:ilvl w:val="0"/>
          <w:numId w:val="16"/>
        </w:numPr>
        <w:spacing w:line="280" w:lineRule="atLeast"/>
        <w:rPr>
          <w:rFonts w:ascii="Arial" w:hAnsi="Arial" w:cs="Arial"/>
          <w:sz w:val="22"/>
        </w:rPr>
      </w:pPr>
      <w:r w:rsidRPr="002E69FF">
        <w:rPr>
          <w:rFonts w:ascii="Arial" w:hAnsi="Arial" w:cs="Arial"/>
          <w:sz w:val="22"/>
        </w:rPr>
        <w:t>Praktijkomgevingen zoals proeftuinen of ‘living labs’ waar mkb-bedrijven en kennisinstellingen samenwerken aan schone energie-innovaties.</w:t>
      </w:r>
    </w:p>
    <w:p w14:paraId="453AC000" w14:textId="77777777" w:rsidR="00577FB2" w:rsidRPr="002E69FF" w:rsidRDefault="00577FB2" w:rsidP="00577FB2">
      <w:pPr>
        <w:numPr>
          <w:ilvl w:val="0"/>
          <w:numId w:val="16"/>
        </w:numPr>
        <w:spacing w:line="280" w:lineRule="atLeast"/>
        <w:rPr>
          <w:rFonts w:ascii="Arial" w:hAnsi="Arial" w:cs="Arial"/>
          <w:sz w:val="22"/>
        </w:rPr>
      </w:pPr>
      <w:r w:rsidRPr="002E69FF">
        <w:rPr>
          <w:rFonts w:ascii="Arial" w:hAnsi="Arial" w:cs="Arial"/>
          <w:sz w:val="22"/>
        </w:rPr>
        <w:lastRenderedPageBreak/>
        <w:t>Demonstraties van nieuwe toepassingen, om ervoor te zorgen dat bedrijven en de samenleving deze sneller en beter gaan gebruiken. Denk aan toepassingen op het gebied van duurzame energie, slimme energiesystemen, batterijen of energieopslag.</w:t>
      </w:r>
    </w:p>
    <w:p w14:paraId="79E48D95" w14:textId="77777777" w:rsidR="00577FB2" w:rsidRPr="002E69FF" w:rsidRDefault="00577FB2" w:rsidP="00577FB2">
      <w:pPr>
        <w:numPr>
          <w:ilvl w:val="0"/>
          <w:numId w:val="16"/>
        </w:numPr>
        <w:spacing w:line="280" w:lineRule="atLeast"/>
        <w:rPr>
          <w:rFonts w:ascii="Arial" w:hAnsi="Arial" w:cs="Arial"/>
          <w:sz w:val="22"/>
        </w:rPr>
      </w:pPr>
      <w:r w:rsidRPr="002E69FF">
        <w:rPr>
          <w:rFonts w:ascii="Arial" w:hAnsi="Arial" w:cs="Arial"/>
          <w:sz w:val="22"/>
        </w:rPr>
        <w:t>Kleine proefprojecten (pilots) waarin bijvoorbeeld lokale energiegemeenschappen duurzame energie opwekken en gebruiken. Inclusief  aandacht voor voorlichting en betrekken van burgers.</w:t>
      </w:r>
    </w:p>
    <w:p w14:paraId="50188CF5" w14:textId="77777777" w:rsidR="00577FB2" w:rsidRPr="002E69FF" w:rsidRDefault="00577FB2" w:rsidP="00577FB2">
      <w:pPr>
        <w:numPr>
          <w:ilvl w:val="0"/>
          <w:numId w:val="16"/>
        </w:numPr>
        <w:spacing w:line="280" w:lineRule="atLeast"/>
        <w:rPr>
          <w:rFonts w:ascii="Arial" w:hAnsi="Arial" w:cs="Arial"/>
          <w:sz w:val="22"/>
        </w:rPr>
      </w:pPr>
      <w:r w:rsidRPr="002E69FF">
        <w:rPr>
          <w:rFonts w:ascii="Arial" w:hAnsi="Arial" w:cs="Arial"/>
          <w:sz w:val="22"/>
        </w:rPr>
        <w:t>Activiteiten die mensen bewust maken van duurzame oplossingen en zorgen voor draagvlak in de samenleving, bijvoorbeeld als onderdeel van een groter project.</w:t>
      </w:r>
    </w:p>
    <w:p w14:paraId="58E46859" w14:textId="77777777" w:rsidR="00577FB2" w:rsidRPr="002E69FF" w:rsidRDefault="00577FB2" w:rsidP="00577FB2">
      <w:pPr>
        <w:numPr>
          <w:ilvl w:val="0"/>
          <w:numId w:val="16"/>
        </w:numPr>
        <w:spacing w:line="280" w:lineRule="atLeast"/>
        <w:rPr>
          <w:rFonts w:ascii="Arial" w:hAnsi="Arial" w:cs="Arial"/>
          <w:sz w:val="22"/>
        </w:rPr>
      </w:pPr>
      <w:r w:rsidRPr="002E69FF">
        <w:rPr>
          <w:rFonts w:ascii="Arial" w:hAnsi="Arial" w:cs="Arial"/>
          <w:sz w:val="22"/>
        </w:rPr>
        <w:t>Circulaire en innovatieve projecten die bijdragen aan het gebruik van schone technologie en het verminderen van afval en verspilling.</w:t>
      </w:r>
    </w:p>
    <w:p w14:paraId="7EF2AF72" w14:textId="77777777" w:rsidR="00196DB1" w:rsidRDefault="00196DB1" w:rsidP="0097293A">
      <w:pPr>
        <w:pStyle w:val="EFROkop2"/>
        <w:rPr>
          <w:lang w:val="nl-NL"/>
        </w:rPr>
      </w:pPr>
    </w:p>
    <w:p w14:paraId="3F36EFEC" w14:textId="6834FB7C" w:rsidR="00837F35" w:rsidRDefault="00837F35" w:rsidP="00837F35">
      <w:pPr>
        <w:pStyle w:val="EFROkop3"/>
        <w:rPr>
          <w:b w:val="0"/>
          <w:lang w:val="nl-NL"/>
        </w:rPr>
      </w:pPr>
      <w:r w:rsidRPr="0C9C4C2E">
        <w:rPr>
          <w:b w:val="0"/>
          <w:lang w:val="nl-NL"/>
        </w:rPr>
        <w:t>Voor de volledige tekst en alle voorwaarden zie</w:t>
      </w:r>
      <w:r w:rsidR="10B3A016" w:rsidRPr="0C9C4C2E">
        <w:rPr>
          <w:b w:val="0"/>
          <w:lang w:val="nl-NL"/>
        </w:rPr>
        <w:t xml:space="preserve"> de beleidsregel en het plafondbesluit. Die worden begin september hier gepubl</w:t>
      </w:r>
      <w:r w:rsidR="10B3A016" w:rsidRPr="0C9C4C2E">
        <w:rPr>
          <w:rFonts w:eastAsia="Arial" w:cs="Arial"/>
          <w:b w:val="0"/>
          <w:szCs w:val="22"/>
          <w:lang w:val="nl-NL"/>
        </w:rPr>
        <w:t xml:space="preserve">iceerd: </w:t>
      </w:r>
      <w:hyperlink r:id="rId12">
        <w:r w:rsidRPr="0C9C4C2E">
          <w:rPr>
            <w:rFonts w:eastAsia="Arial" w:cs="Arial"/>
            <w:b w:val="0"/>
            <w:color w:val="0000FF"/>
            <w:szCs w:val="22"/>
            <w:lang w:val="nl-NL"/>
          </w:rPr>
          <w:t xml:space="preserve">de </w:t>
        </w:r>
        <w:r w:rsidR="00C7431D">
          <w:rPr>
            <w:rFonts w:eastAsia="Arial" w:cs="Arial"/>
            <w:b w:val="0"/>
            <w:color w:val="0000FF"/>
            <w:szCs w:val="22"/>
            <w:lang w:val="nl-NL"/>
          </w:rPr>
          <w:t>b</w:t>
        </w:r>
        <w:r w:rsidRPr="0C9C4C2E">
          <w:rPr>
            <w:rFonts w:eastAsia="Arial" w:cs="Arial"/>
            <w:b w:val="0"/>
            <w:color w:val="0000FF"/>
            <w:szCs w:val="22"/>
            <w:lang w:val="nl-NL"/>
          </w:rPr>
          <w:t>eleidsregel en het plafond</w:t>
        </w:r>
      </w:hyperlink>
      <w:r w:rsidRPr="0C9C4C2E">
        <w:rPr>
          <w:rFonts w:eastAsia="Arial" w:cs="Arial"/>
          <w:b w:val="0"/>
          <w:color w:val="0000FF"/>
          <w:szCs w:val="22"/>
          <w:lang w:val="nl-NL"/>
        </w:rPr>
        <w:t>.</w:t>
      </w:r>
    </w:p>
    <w:p w14:paraId="2E20E67C" w14:textId="77777777" w:rsidR="00837F35" w:rsidRPr="004C1ABB" w:rsidRDefault="00837F35" w:rsidP="004C1ABB">
      <w:pPr>
        <w:pStyle w:val="EFROkop2"/>
        <w:rPr>
          <w:b w:val="0"/>
          <w:color w:val="auto"/>
          <w:sz w:val="22"/>
          <w:lang w:val="nl-NL"/>
        </w:rPr>
      </w:pPr>
    </w:p>
    <w:p w14:paraId="24F5FAD7" w14:textId="34178B13" w:rsidR="007812AA" w:rsidRPr="000657EC" w:rsidRDefault="007812AA" w:rsidP="000657EC">
      <w:pPr>
        <w:pStyle w:val="EFROkop2"/>
        <w:rPr>
          <w:lang w:val="nl-NL"/>
        </w:rPr>
      </w:pPr>
      <w:r w:rsidRPr="637FB950">
        <w:rPr>
          <w:lang w:val="nl-NL"/>
        </w:rPr>
        <w:t>Belangrijkste bepalingen</w:t>
      </w:r>
    </w:p>
    <w:p w14:paraId="7ED3F1F8" w14:textId="53022A4B" w:rsidR="00AE09D7" w:rsidRPr="00AE09D7" w:rsidRDefault="00AE09D7" w:rsidP="637FB950">
      <w:pPr>
        <w:spacing w:before="100" w:beforeAutospacing="1" w:after="100" w:afterAutospacing="1"/>
        <w:rPr>
          <w:rFonts w:ascii="Arial" w:eastAsia="Times New Roman" w:hAnsi="Arial" w:cs="Arial"/>
          <w:sz w:val="22"/>
          <w:szCs w:val="22"/>
          <w:lang w:eastAsia="nl-NL"/>
        </w:rPr>
      </w:pPr>
      <w:r w:rsidRPr="637FB950">
        <w:rPr>
          <w:rFonts w:ascii="Arial" w:eastAsia="Times New Roman" w:hAnsi="Arial" w:cs="Arial"/>
          <w:sz w:val="22"/>
          <w:szCs w:val="22"/>
          <w:lang w:eastAsia="nl-NL"/>
        </w:rPr>
        <w:t>De subsidie bedraagt</w:t>
      </w:r>
      <w:r w:rsidR="00981AD9" w:rsidRPr="637FB950">
        <w:rPr>
          <w:rFonts w:ascii="Arial" w:eastAsia="Times New Roman" w:hAnsi="Arial" w:cs="Arial"/>
          <w:sz w:val="22"/>
          <w:szCs w:val="22"/>
          <w:lang w:eastAsia="nl-NL"/>
        </w:rPr>
        <w:t>:</w:t>
      </w:r>
      <w:r w:rsidRPr="637FB950">
        <w:rPr>
          <w:rFonts w:ascii="Arial" w:eastAsia="Times New Roman" w:hAnsi="Arial" w:cs="Arial"/>
          <w:sz w:val="22"/>
          <w:szCs w:val="22"/>
          <w:lang w:eastAsia="nl-NL"/>
        </w:rPr>
        <w:t> </w:t>
      </w:r>
    </w:p>
    <w:p w14:paraId="23F6C1F0" w14:textId="5826E5F4" w:rsidR="00AE09D7" w:rsidRPr="00AE09D7" w:rsidRDefault="009402BB" w:rsidP="637FB950">
      <w:pPr>
        <w:numPr>
          <w:ilvl w:val="0"/>
          <w:numId w:val="12"/>
        </w:numPr>
        <w:spacing w:before="100" w:beforeAutospacing="1" w:after="100" w:afterAutospacing="1"/>
        <w:rPr>
          <w:rFonts w:ascii="Arial" w:eastAsia="Times New Roman" w:hAnsi="Arial" w:cs="Arial"/>
          <w:sz w:val="22"/>
          <w:szCs w:val="22"/>
          <w:lang w:eastAsia="nl-NL"/>
        </w:rPr>
      </w:pPr>
      <w:r w:rsidRPr="637FB950">
        <w:rPr>
          <w:rFonts w:ascii="Arial" w:eastAsia="Times New Roman" w:hAnsi="Arial" w:cs="Arial"/>
          <w:sz w:val="22"/>
          <w:szCs w:val="22"/>
          <w:lang w:eastAsia="nl-NL"/>
        </w:rPr>
        <w:t>P</w:t>
      </w:r>
      <w:r w:rsidR="00AE09D7" w:rsidRPr="637FB950">
        <w:rPr>
          <w:rFonts w:ascii="Arial" w:eastAsia="Times New Roman" w:hAnsi="Arial" w:cs="Arial"/>
          <w:sz w:val="22"/>
          <w:szCs w:val="22"/>
          <w:lang w:eastAsia="nl-NL"/>
        </w:rPr>
        <w:t xml:space="preserve">er aanvraag: minimaal € 250.000 en maximaal € 2.000.000 bij twee samenwerkende ondernemingen of </w:t>
      </w:r>
      <w:r w:rsidR="0010708F" w:rsidRPr="637FB950">
        <w:rPr>
          <w:rFonts w:ascii="Arial" w:eastAsia="Times New Roman" w:hAnsi="Arial" w:cs="Arial"/>
          <w:sz w:val="22"/>
          <w:szCs w:val="22"/>
          <w:lang w:eastAsia="nl-NL"/>
        </w:rPr>
        <w:t xml:space="preserve">maximaal </w:t>
      </w:r>
      <w:r w:rsidR="00AE09D7" w:rsidRPr="637FB950">
        <w:rPr>
          <w:rFonts w:ascii="Arial" w:eastAsia="Times New Roman" w:hAnsi="Arial" w:cs="Arial"/>
          <w:sz w:val="22"/>
          <w:szCs w:val="22"/>
          <w:lang w:eastAsia="nl-NL"/>
        </w:rPr>
        <w:t>€ 3.000.000 bij drie of meer samenwerkende ondernemingen; </w:t>
      </w:r>
    </w:p>
    <w:p w14:paraId="37F7FF8B" w14:textId="240DF497" w:rsidR="006F515F" w:rsidRDefault="007E399B" w:rsidP="637FB950">
      <w:pPr>
        <w:numPr>
          <w:ilvl w:val="0"/>
          <w:numId w:val="12"/>
        </w:numPr>
        <w:spacing w:before="100" w:beforeAutospacing="1" w:after="100" w:afterAutospacing="1"/>
        <w:rPr>
          <w:rFonts w:ascii="Arial" w:eastAsia="Times New Roman" w:hAnsi="Arial" w:cs="Arial"/>
          <w:sz w:val="22"/>
          <w:szCs w:val="22"/>
          <w:lang w:eastAsia="nl-NL"/>
        </w:rPr>
      </w:pPr>
      <w:r w:rsidRPr="0C9C4C2E">
        <w:rPr>
          <w:rFonts w:ascii="Arial" w:eastAsia="Times New Roman" w:hAnsi="Arial" w:cs="Arial"/>
          <w:sz w:val="22"/>
          <w:szCs w:val="22"/>
          <w:lang w:eastAsia="nl-NL"/>
        </w:rPr>
        <w:t>M</w:t>
      </w:r>
      <w:r w:rsidR="00AE09D7" w:rsidRPr="0C9C4C2E">
        <w:rPr>
          <w:rFonts w:ascii="Arial" w:eastAsia="Times New Roman" w:hAnsi="Arial" w:cs="Arial"/>
          <w:sz w:val="22"/>
          <w:szCs w:val="22"/>
          <w:lang w:eastAsia="nl-NL"/>
        </w:rPr>
        <w:t xml:space="preserve">aximaal </w:t>
      </w:r>
      <w:r w:rsidR="00264F34" w:rsidRPr="0C9C4C2E">
        <w:rPr>
          <w:rFonts w:ascii="Arial" w:eastAsia="Times New Roman" w:hAnsi="Arial" w:cs="Arial"/>
          <w:sz w:val="22"/>
          <w:szCs w:val="22"/>
          <w:lang w:eastAsia="nl-NL"/>
        </w:rPr>
        <w:t>6</w:t>
      </w:r>
      <w:r w:rsidR="00AE09D7" w:rsidRPr="0C9C4C2E">
        <w:rPr>
          <w:rFonts w:ascii="Arial" w:eastAsia="Times New Roman" w:hAnsi="Arial" w:cs="Arial"/>
          <w:sz w:val="22"/>
          <w:szCs w:val="22"/>
          <w:lang w:eastAsia="nl-NL"/>
        </w:rPr>
        <w:t xml:space="preserve">0% </w:t>
      </w:r>
      <w:r w:rsidRPr="0C9C4C2E">
        <w:rPr>
          <w:rFonts w:ascii="Arial" w:eastAsia="Times New Roman" w:hAnsi="Arial" w:cs="Arial"/>
          <w:sz w:val="22"/>
          <w:szCs w:val="22"/>
          <w:lang w:eastAsia="nl-NL"/>
        </w:rPr>
        <w:t>voor een mkb-onderneming of kennisinstelling</w:t>
      </w:r>
      <w:r w:rsidR="00E965F7" w:rsidRPr="0C9C4C2E">
        <w:rPr>
          <w:rFonts w:ascii="Arial" w:eastAsia="Times New Roman" w:hAnsi="Arial" w:cs="Arial"/>
          <w:sz w:val="22"/>
          <w:szCs w:val="22"/>
          <w:lang w:eastAsia="nl-NL"/>
        </w:rPr>
        <w:t xml:space="preserve"> en maximaal 50% voor een grootbedrijf</w:t>
      </w:r>
      <w:r w:rsidR="00624AA1" w:rsidRPr="0C9C4C2E">
        <w:rPr>
          <w:rFonts w:ascii="Arial" w:eastAsia="Times New Roman" w:hAnsi="Arial" w:cs="Arial"/>
          <w:sz w:val="22"/>
          <w:szCs w:val="22"/>
          <w:lang w:eastAsia="nl-NL"/>
        </w:rPr>
        <w:t xml:space="preserve">. </w:t>
      </w:r>
      <w:r w:rsidR="00577FB2">
        <w:rPr>
          <w:rFonts w:ascii="Arial" w:eastAsia="Times New Roman" w:hAnsi="Arial" w:cs="Arial"/>
          <w:sz w:val="22"/>
          <w:szCs w:val="22"/>
          <w:lang w:eastAsia="nl-NL"/>
        </w:rPr>
        <w:t>Let op</w:t>
      </w:r>
      <w:r w:rsidR="00186685">
        <w:rPr>
          <w:rFonts w:ascii="Arial" w:eastAsia="Times New Roman" w:hAnsi="Arial" w:cs="Arial"/>
          <w:sz w:val="22"/>
          <w:szCs w:val="22"/>
          <w:lang w:eastAsia="nl-NL"/>
        </w:rPr>
        <w:t>: d</w:t>
      </w:r>
      <w:r w:rsidR="00624AA1" w:rsidRPr="0C9C4C2E">
        <w:rPr>
          <w:rFonts w:ascii="Arial" w:eastAsia="Times New Roman" w:hAnsi="Arial" w:cs="Arial"/>
          <w:sz w:val="22"/>
          <w:szCs w:val="22"/>
          <w:lang w:eastAsia="nl-NL"/>
        </w:rPr>
        <w:t>it zijn maxima, het subsidiepercentage per projectpartner hangt af van  staatssteun</w:t>
      </w:r>
      <w:r w:rsidR="769500A2" w:rsidRPr="0C9C4C2E">
        <w:rPr>
          <w:rFonts w:ascii="Arial" w:eastAsia="Times New Roman" w:hAnsi="Arial" w:cs="Arial"/>
          <w:sz w:val="22"/>
          <w:szCs w:val="22"/>
          <w:lang w:eastAsia="nl-NL"/>
        </w:rPr>
        <w:t>regels</w:t>
      </w:r>
      <w:r w:rsidR="00624AA1" w:rsidRPr="0C9C4C2E">
        <w:rPr>
          <w:rFonts w:ascii="Arial" w:eastAsia="Times New Roman" w:hAnsi="Arial" w:cs="Arial"/>
          <w:sz w:val="22"/>
          <w:szCs w:val="22"/>
          <w:lang w:eastAsia="nl-NL"/>
        </w:rPr>
        <w:t xml:space="preserve"> en kan lager uitvallen</w:t>
      </w:r>
      <w:r w:rsidR="080B0D81" w:rsidRPr="0C9C4C2E">
        <w:rPr>
          <w:rFonts w:ascii="Arial" w:eastAsia="Times New Roman" w:hAnsi="Arial" w:cs="Arial"/>
          <w:sz w:val="22"/>
          <w:szCs w:val="22"/>
          <w:lang w:eastAsia="nl-NL"/>
        </w:rPr>
        <w:t>;</w:t>
      </w:r>
    </w:p>
    <w:p w14:paraId="64509B94" w14:textId="4E89F7B0" w:rsidR="0C9C4C2E" w:rsidRPr="00C006E0" w:rsidRDefault="00AE09D7" w:rsidP="00CE77A7">
      <w:pPr>
        <w:numPr>
          <w:ilvl w:val="0"/>
          <w:numId w:val="12"/>
        </w:numPr>
        <w:spacing w:before="100" w:beforeAutospacing="1" w:after="100" w:afterAutospacing="1"/>
        <w:rPr>
          <w:rFonts w:ascii="Arial" w:eastAsia="Times New Roman" w:hAnsi="Arial" w:cs="Arial"/>
          <w:sz w:val="22"/>
          <w:szCs w:val="22"/>
          <w:lang w:eastAsia="nl-NL"/>
        </w:rPr>
      </w:pPr>
      <w:r w:rsidRPr="00C006E0">
        <w:rPr>
          <w:rFonts w:ascii="Arial" w:eastAsia="Times New Roman" w:hAnsi="Arial" w:cs="Arial"/>
          <w:sz w:val="22"/>
          <w:szCs w:val="22"/>
          <w:lang w:eastAsia="nl-NL"/>
        </w:rPr>
        <w:t>Geen van de projectpartners neemt meer dan 80% van de kosten voor haar rekening.</w:t>
      </w:r>
      <w:r w:rsidRPr="00C006E0">
        <w:rPr>
          <w:rFonts w:ascii="Arial" w:eastAsia="Times New Roman" w:hAnsi="Arial" w:cs="Arial"/>
          <w:sz w:val="22"/>
          <w:szCs w:val="22"/>
          <w:lang w:eastAsia="nl-NL"/>
        </w:rPr>
        <w:br/>
      </w:r>
      <w:r w:rsidR="00713F3D" w:rsidRPr="00C006E0">
        <w:rPr>
          <w:rFonts w:ascii="Arial" w:eastAsia="Times New Roman" w:hAnsi="Arial" w:cs="Arial"/>
          <w:sz w:val="22"/>
          <w:szCs w:val="22"/>
          <w:lang w:eastAsia="nl-NL"/>
        </w:rPr>
        <w:t xml:space="preserve">Let op: </w:t>
      </w:r>
      <w:r w:rsidR="00C006E0" w:rsidRPr="00C006E0">
        <w:rPr>
          <w:rFonts w:ascii="Arial" w:eastAsia="Times New Roman" w:hAnsi="Arial" w:cs="Arial"/>
          <w:sz w:val="22"/>
          <w:szCs w:val="22"/>
          <w:lang w:eastAsia="nl-NL"/>
        </w:rPr>
        <w:t xml:space="preserve">bij </w:t>
      </w:r>
      <w:r w:rsidR="00713F3D" w:rsidRPr="00C006E0">
        <w:rPr>
          <w:rFonts w:ascii="Arial" w:eastAsia="Times New Roman" w:hAnsi="Arial" w:cs="Arial"/>
          <w:sz w:val="22"/>
          <w:szCs w:val="22"/>
          <w:lang w:eastAsia="nl-NL"/>
        </w:rPr>
        <w:t xml:space="preserve">artikel 25 van de AGVV </w:t>
      </w:r>
      <w:r w:rsidR="00B8309E" w:rsidRPr="00C006E0">
        <w:rPr>
          <w:rFonts w:ascii="Arial" w:eastAsia="Times New Roman" w:hAnsi="Arial" w:cs="Arial"/>
          <w:sz w:val="22"/>
          <w:szCs w:val="22"/>
          <w:lang w:eastAsia="nl-NL"/>
        </w:rPr>
        <w:t xml:space="preserve">kan een </w:t>
      </w:r>
      <w:r w:rsidR="00713F3D" w:rsidRPr="00C006E0">
        <w:rPr>
          <w:rFonts w:ascii="Arial" w:eastAsia="Times New Roman" w:hAnsi="Arial" w:cs="Arial"/>
          <w:sz w:val="22"/>
          <w:szCs w:val="22"/>
          <w:lang w:eastAsia="nl-NL"/>
        </w:rPr>
        <w:t>maximum van 70% voor één projectpartner</w:t>
      </w:r>
      <w:r w:rsidR="00B8309E" w:rsidRPr="00C006E0">
        <w:rPr>
          <w:rFonts w:ascii="Arial" w:eastAsia="Times New Roman" w:hAnsi="Arial" w:cs="Arial"/>
          <w:sz w:val="22"/>
          <w:szCs w:val="22"/>
          <w:lang w:eastAsia="nl-NL"/>
        </w:rPr>
        <w:t xml:space="preserve"> gelden. </w:t>
      </w:r>
      <w:r w:rsidR="00B8309E" w:rsidRPr="00C006E0">
        <w:rPr>
          <w:rFonts w:ascii="Arial" w:eastAsia="Times New Roman" w:hAnsi="Arial" w:cs="Arial"/>
          <w:sz w:val="22"/>
          <w:szCs w:val="22"/>
          <w:lang w:eastAsia="nl-NL"/>
        </w:rPr>
        <w:br/>
      </w:r>
    </w:p>
    <w:p w14:paraId="783BBD34" w14:textId="00BA78DF" w:rsidR="009B0825" w:rsidRDefault="007812AA" w:rsidP="003419D7">
      <w:pPr>
        <w:pStyle w:val="EFROkop2"/>
        <w:rPr>
          <w:lang w:val="nl-NL"/>
        </w:rPr>
      </w:pPr>
      <w:r w:rsidRPr="637FB950">
        <w:rPr>
          <w:lang w:val="nl-NL"/>
        </w:rPr>
        <w:t>Beoordelingscriteria</w:t>
      </w:r>
    </w:p>
    <w:p w14:paraId="0FC0B041" w14:textId="77777777" w:rsidR="006F515F" w:rsidRDefault="0007571E" w:rsidP="637FB950">
      <w:pPr>
        <w:spacing w:before="100" w:beforeAutospacing="1" w:after="100" w:afterAutospacing="1"/>
        <w:rPr>
          <w:rFonts w:ascii="Arial" w:eastAsia="Times New Roman" w:hAnsi="Arial" w:cs="Arial"/>
          <w:sz w:val="22"/>
          <w:szCs w:val="22"/>
          <w:lang w:eastAsia="nl-NL"/>
        </w:rPr>
      </w:pPr>
      <w:r w:rsidRPr="637FB950">
        <w:rPr>
          <w:rFonts w:ascii="Arial" w:eastAsia="Times New Roman" w:hAnsi="Arial" w:cs="Arial"/>
          <w:sz w:val="22"/>
          <w:szCs w:val="22"/>
          <w:lang w:eastAsia="nl-NL"/>
        </w:rPr>
        <w:t xml:space="preserve">De voorstellen worden beoordeeld door een externe deskundigencommissie. De commissie maakt daarbij gebruik van </w:t>
      </w:r>
      <w:r w:rsidR="00A401A5" w:rsidRPr="637FB950">
        <w:rPr>
          <w:rFonts w:ascii="Arial" w:eastAsia="Times New Roman" w:hAnsi="Arial" w:cs="Arial"/>
          <w:sz w:val="22"/>
          <w:szCs w:val="22"/>
          <w:lang w:eastAsia="nl-NL"/>
        </w:rPr>
        <w:t xml:space="preserve">de volgende </w:t>
      </w:r>
      <w:r w:rsidRPr="637FB950">
        <w:rPr>
          <w:rFonts w:ascii="Arial" w:eastAsia="Times New Roman" w:hAnsi="Arial" w:cs="Arial"/>
          <w:sz w:val="22"/>
          <w:szCs w:val="22"/>
          <w:lang w:eastAsia="nl-NL"/>
        </w:rPr>
        <w:t>beoordelingscriteria</w:t>
      </w:r>
      <w:r w:rsidR="00A401A5" w:rsidRPr="637FB950">
        <w:rPr>
          <w:rFonts w:ascii="Arial" w:eastAsia="Times New Roman" w:hAnsi="Arial" w:cs="Arial"/>
          <w:sz w:val="22"/>
          <w:szCs w:val="22"/>
          <w:lang w:eastAsia="nl-NL"/>
        </w:rPr>
        <w:t xml:space="preserve">: </w:t>
      </w:r>
    </w:p>
    <w:p w14:paraId="4FD4081E" w14:textId="4B3CDCA4" w:rsidR="0007571E" w:rsidRPr="0007571E" w:rsidRDefault="00A401A5" w:rsidP="637FB950">
      <w:pPr>
        <w:numPr>
          <w:ilvl w:val="0"/>
          <w:numId w:val="13"/>
        </w:numPr>
        <w:spacing w:before="100" w:beforeAutospacing="1" w:after="100" w:afterAutospacing="1"/>
        <w:rPr>
          <w:rFonts w:ascii="Arial" w:eastAsia="Times New Roman" w:hAnsi="Arial" w:cs="Arial"/>
          <w:sz w:val="22"/>
          <w:szCs w:val="22"/>
          <w:lang w:eastAsia="nl-NL"/>
        </w:rPr>
      </w:pPr>
      <w:r w:rsidRPr="637FB950">
        <w:rPr>
          <w:rFonts w:ascii="Arial" w:eastAsia="Times New Roman" w:hAnsi="Arial" w:cs="Arial"/>
          <w:sz w:val="22"/>
          <w:szCs w:val="22"/>
          <w:lang w:eastAsia="nl-NL"/>
        </w:rPr>
        <w:t>Bijdrage aan de</w:t>
      </w:r>
      <w:r w:rsidR="0007571E" w:rsidRPr="637FB950">
        <w:rPr>
          <w:rFonts w:ascii="Arial" w:eastAsia="Times New Roman" w:hAnsi="Arial" w:cs="Arial"/>
          <w:sz w:val="22"/>
          <w:szCs w:val="22"/>
          <w:lang w:eastAsia="nl-NL"/>
        </w:rPr>
        <w:t xml:space="preserve"> doelstelling van het programma</w:t>
      </w:r>
      <w:r w:rsidR="00B90E76" w:rsidRPr="637FB950">
        <w:rPr>
          <w:rFonts w:ascii="Arial" w:eastAsia="Times New Roman" w:hAnsi="Arial" w:cs="Arial"/>
          <w:sz w:val="22"/>
          <w:szCs w:val="22"/>
          <w:lang w:eastAsia="nl-NL"/>
        </w:rPr>
        <w:t>, max.</w:t>
      </w:r>
      <w:r w:rsidR="00B64B79">
        <w:rPr>
          <w:rFonts w:ascii="Arial" w:eastAsia="Times New Roman" w:hAnsi="Arial" w:cs="Arial"/>
          <w:sz w:val="22"/>
          <w:szCs w:val="22"/>
          <w:lang w:eastAsia="nl-NL"/>
        </w:rPr>
        <w:t xml:space="preserve"> </w:t>
      </w:r>
      <w:r w:rsidR="00B90E76" w:rsidRPr="637FB950">
        <w:rPr>
          <w:rFonts w:ascii="Arial" w:eastAsia="Times New Roman" w:hAnsi="Arial" w:cs="Arial"/>
          <w:sz w:val="22"/>
          <w:szCs w:val="22"/>
          <w:lang w:eastAsia="nl-NL"/>
        </w:rPr>
        <w:t>25 punten</w:t>
      </w:r>
    </w:p>
    <w:p w14:paraId="14483A99" w14:textId="16A7F7BE" w:rsidR="0007571E" w:rsidRPr="0007571E" w:rsidRDefault="00D9710D" w:rsidP="637FB950">
      <w:pPr>
        <w:numPr>
          <w:ilvl w:val="0"/>
          <w:numId w:val="13"/>
        </w:numPr>
        <w:spacing w:before="100" w:beforeAutospacing="1" w:after="100" w:afterAutospacing="1"/>
        <w:rPr>
          <w:rFonts w:ascii="Arial" w:eastAsia="Times New Roman" w:hAnsi="Arial" w:cs="Arial"/>
          <w:sz w:val="22"/>
          <w:szCs w:val="22"/>
          <w:lang w:eastAsia="nl-NL"/>
        </w:rPr>
      </w:pPr>
      <w:r w:rsidRPr="637FB950">
        <w:rPr>
          <w:rFonts w:ascii="Arial" w:eastAsia="Times New Roman" w:hAnsi="Arial" w:cs="Arial"/>
          <w:sz w:val="22"/>
          <w:szCs w:val="22"/>
          <w:lang w:eastAsia="nl-NL"/>
        </w:rPr>
        <w:t>Ma</w:t>
      </w:r>
      <w:r w:rsidR="0007571E" w:rsidRPr="637FB950">
        <w:rPr>
          <w:rFonts w:ascii="Arial" w:eastAsia="Times New Roman" w:hAnsi="Arial" w:cs="Arial"/>
          <w:sz w:val="22"/>
          <w:szCs w:val="22"/>
          <w:lang w:eastAsia="nl-NL"/>
        </w:rPr>
        <w:t>te van innovativiteit</w:t>
      </w:r>
      <w:r w:rsidRPr="637FB950">
        <w:rPr>
          <w:rFonts w:ascii="Arial" w:eastAsia="Times New Roman" w:hAnsi="Arial" w:cs="Arial"/>
          <w:sz w:val="22"/>
          <w:szCs w:val="22"/>
          <w:lang w:eastAsia="nl-NL"/>
        </w:rPr>
        <w:t>, max</w:t>
      </w:r>
      <w:r w:rsidR="00B64B79">
        <w:rPr>
          <w:rFonts w:ascii="Arial" w:eastAsia="Times New Roman" w:hAnsi="Arial" w:cs="Arial"/>
          <w:sz w:val="22"/>
          <w:szCs w:val="22"/>
          <w:lang w:eastAsia="nl-NL"/>
        </w:rPr>
        <w:t xml:space="preserve">. </w:t>
      </w:r>
      <w:r w:rsidRPr="637FB950">
        <w:rPr>
          <w:rFonts w:ascii="Arial" w:eastAsia="Times New Roman" w:hAnsi="Arial" w:cs="Arial"/>
          <w:sz w:val="22"/>
          <w:szCs w:val="22"/>
          <w:lang w:eastAsia="nl-NL"/>
        </w:rPr>
        <w:t>10 punten</w:t>
      </w:r>
    </w:p>
    <w:p w14:paraId="31FCAEF0" w14:textId="595B981F" w:rsidR="0007571E" w:rsidRPr="0007571E" w:rsidRDefault="00D9710D" w:rsidP="637FB950">
      <w:pPr>
        <w:numPr>
          <w:ilvl w:val="0"/>
          <w:numId w:val="13"/>
        </w:numPr>
        <w:spacing w:before="100" w:beforeAutospacing="1" w:after="100" w:afterAutospacing="1"/>
        <w:rPr>
          <w:rFonts w:ascii="Arial" w:eastAsia="Times New Roman" w:hAnsi="Arial" w:cs="Arial"/>
          <w:sz w:val="22"/>
          <w:szCs w:val="22"/>
          <w:lang w:eastAsia="nl-NL"/>
        </w:rPr>
      </w:pPr>
      <w:r w:rsidRPr="637FB950">
        <w:rPr>
          <w:rFonts w:ascii="Arial" w:eastAsia="Times New Roman" w:hAnsi="Arial" w:cs="Arial"/>
          <w:sz w:val="22"/>
          <w:szCs w:val="22"/>
          <w:lang w:eastAsia="nl-NL"/>
        </w:rPr>
        <w:t>F</w:t>
      </w:r>
      <w:r w:rsidR="0007571E" w:rsidRPr="637FB950">
        <w:rPr>
          <w:rFonts w:ascii="Arial" w:eastAsia="Times New Roman" w:hAnsi="Arial" w:cs="Arial"/>
          <w:sz w:val="22"/>
          <w:szCs w:val="22"/>
          <w:lang w:eastAsia="nl-NL"/>
        </w:rPr>
        <w:t>inancieel en economisch toekomstperspectief</w:t>
      </w:r>
      <w:r w:rsidRPr="637FB950">
        <w:rPr>
          <w:rFonts w:ascii="Arial" w:eastAsia="Times New Roman" w:hAnsi="Arial" w:cs="Arial"/>
          <w:sz w:val="22"/>
          <w:szCs w:val="22"/>
          <w:lang w:eastAsia="nl-NL"/>
        </w:rPr>
        <w:t>, max. 20 punten</w:t>
      </w:r>
    </w:p>
    <w:p w14:paraId="45CFFF3C" w14:textId="29E7AFD6" w:rsidR="0007571E" w:rsidRPr="0007571E" w:rsidRDefault="00D9710D" w:rsidP="637FB950">
      <w:pPr>
        <w:numPr>
          <w:ilvl w:val="0"/>
          <w:numId w:val="13"/>
        </w:numPr>
        <w:spacing w:before="100" w:beforeAutospacing="1" w:after="100" w:afterAutospacing="1"/>
        <w:rPr>
          <w:rFonts w:ascii="Arial" w:eastAsia="Times New Roman" w:hAnsi="Arial" w:cs="Arial"/>
          <w:sz w:val="22"/>
          <w:szCs w:val="22"/>
          <w:lang w:eastAsia="nl-NL"/>
        </w:rPr>
      </w:pPr>
      <w:r w:rsidRPr="637FB950">
        <w:rPr>
          <w:rFonts w:ascii="Arial" w:eastAsia="Times New Roman" w:hAnsi="Arial" w:cs="Arial"/>
          <w:sz w:val="22"/>
          <w:szCs w:val="22"/>
          <w:lang w:eastAsia="nl-NL"/>
        </w:rPr>
        <w:t>D</w:t>
      </w:r>
      <w:r w:rsidR="0007571E" w:rsidRPr="637FB950">
        <w:rPr>
          <w:rFonts w:ascii="Arial" w:eastAsia="Times New Roman" w:hAnsi="Arial" w:cs="Arial"/>
          <w:sz w:val="22"/>
          <w:szCs w:val="22"/>
          <w:lang w:eastAsia="nl-NL"/>
        </w:rPr>
        <w:t>e kwaliteit van de aanvraag</w:t>
      </w:r>
      <w:r w:rsidRPr="637FB950">
        <w:rPr>
          <w:rFonts w:ascii="Arial" w:eastAsia="Times New Roman" w:hAnsi="Arial" w:cs="Arial"/>
          <w:sz w:val="22"/>
          <w:szCs w:val="22"/>
          <w:lang w:eastAsia="nl-NL"/>
        </w:rPr>
        <w:t>, max. 15 punten</w:t>
      </w:r>
      <w:r w:rsidR="0007571E" w:rsidRPr="637FB950">
        <w:rPr>
          <w:rFonts w:ascii="Arial" w:eastAsia="Times New Roman" w:hAnsi="Arial" w:cs="Arial"/>
          <w:sz w:val="22"/>
          <w:szCs w:val="22"/>
          <w:lang w:eastAsia="nl-NL"/>
        </w:rPr>
        <w:t> </w:t>
      </w:r>
    </w:p>
    <w:p w14:paraId="577F76AA" w14:textId="38515EAA" w:rsidR="0007571E" w:rsidRPr="0007571E" w:rsidRDefault="00A80D7C" w:rsidP="637FB950">
      <w:pPr>
        <w:numPr>
          <w:ilvl w:val="0"/>
          <w:numId w:val="13"/>
        </w:numPr>
        <w:spacing w:before="100" w:beforeAutospacing="1" w:after="100" w:afterAutospacing="1"/>
        <w:rPr>
          <w:rFonts w:ascii="Arial" w:eastAsia="Times New Roman" w:hAnsi="Arial" w:cs="Arial"/>
          <w:sz w:val="22"/>
          <w:szCs w:val="22"/>
          <w:lang w:eastAsia="nl-NL"/>
        </w:rPr>
      </w:pPr>
      <w:r w:rsidRPr="637FB950">
        <w:rPr>
          <w:rFonts w:ascii="Arial" w:eastAsia="Times New Roman" w:hAnsi="Arial" w:cs="Arial"/>
          <w:sz w:val="22"/>
          <w:szCs w:val="22"/>
          <w:lang w:eastAsia="nl-NL"/>
        </w:rPr>
        <w:t>D</w:t>
      </w:r>
      <w:r w:rsidR="0007571E" w:rsidRPr="637FB950">
        <w:rPr>
          <w:rFonts w:ascii="Arial" w:eastAsia="Times New Roman" w:hAnsi="Arial" w:cs="Arial"/>
          <w:sz w:val="22"/>
          <w:szCs w:val="22"/>
          <w:lang w:eastAsia="nl-NL"/>
        </w:rPr>
        <w:t>e bijdrage aan duurzame ontwikkeling en maatschappelijke impact</w:t>
      </w:r>
      <w:r w:rsidRPr="637FB950">
        <w:rPr>
          <w:rFonts w:ascii="Arial" w:eastAsia="Times New Roman" w:hAnsi="Arial" w:cs="Arial"/>
          <w:sz w:val="22"/>
          <w:szCs w:val="22"/>
          <w:lang w:eastAsia="nl-NL"/>
        </w:rPr>
        <w:t>, max. 30 punten</w:t>
      </w:r>
    </w:p>
    <w:p w14:paraId="4FF837BE" w14:textId="77777777" w:rsidR="0007571E" w:rsidRPr="0007571E" w:rsidRDefault="0007571E" w:rsidP="637FB950">
      <w:pPr>
        <w:spacing w:before="100" w:beforeAutospacing="1" w:after="100" w:afterAutospacing="1"/>
        <w:rPr>
          <w:rFonts w:ascii="Arial" w:eastAsia="Times New Roman" w:hAnsi="Arial" w:cs="Arial"/>
          <w:sz w:val="22"/>
          <w:szCs w:val="22"/>
          <w:lang w:eastAsia="nl-NL"/>
        </w:rPr>
      </w:pPr>
      <w:r w:rsidRPr="0C9C4C2E">
        <w:rPr>
          <w:rFonts w:ascii="Arial" w:eastAsia="Times New Roman" w:hAnsi="Arial" w:cs="Arial"/>
          <w:sz w:val="22"/>
          <w:szCs w:val="22"/>
          <w:lang w:eastAsia="nl-NL"/>
        </w:rPr>
        <w:t>U moet minimaal 70 van de 100 punten scoren.</w:t>
      </w:r>
    </w:p>
    <w:p w14:paraId="5237D97D" w14:textId="77777777" w:rsidR="0091509D" w:rsidRDefault="00D03B68" w:rsidP="0C9C4C2E">
      <w:pPr>
        <w:pStyle w:val="EFROkop2"/>
        <w:rPr>
          <w:lang w:val="nl-NL"/>
        </w:rPr>
      </w:pPr>
      <w:r w:rsidRPr="0C9C4C2E">
        <w:rPr>
          <w:lang w:val="nl-NL"/>
        </w:rPr>
        <w:t>Projectidee</w:t>
      </w:r>
    </w:p>
    <w:p w14:paraId="45EE5ABE" w14:textId="58E08511" w:rsidR="00D03B68" w:rsidRPr="00FA6BA6" w:rsidRDefault="00D03B68" w:rsidP="0C9C4C2E">
      <w:pPr>
        <w:pStyle w:val="EFROkop2"/>
        <w:rPr>
          <w:rFonts w:eastAsiaTheme="minorEastAsia" w:cs="Arial"/>
          <w:b w:val="0"/>
          <w:color w:val="auto"/>
          <w:sz w:val="22"/>
          <w:szCs w:val="22"/>
          <w:lang w:val="nl-NL" w:eastAsia="nl-NL"/>
        </w:rPr>
      </w:pPr>
      <w:r w:rsidRPr="00773F9E">
        <w:rPr>
          <w:lang w:val="nl-NL"/>
        </w:rPr>
        <w:br/>
      </w:r>
      <w:r w:rsidR="0071351E" w:rsidRPr="002E69FF">
        <w:rPr>
          <w:b w:val="0"/>
          <w:bCs/>
          <w:color w:val="auto"/>
          <w:sz w:val="22"/>
          <w:szCs w:val="22"/>
          <w:lang w:val="nl-NL"/>
        </w:rPr>
        <w:t>Heeft u al een idee</w:t>
      </w:r>
      <w:r w:rsidR="0071351E">
        <w:rPr>
          <w:b w:val="0"/>
          <w:bCs/>
          <w:color w:val="auto"/>
          <w:sz w:val="22"/>
          <w:szCs w:val="22"/>
          <w:lang w:val="nl-NL"/>
        </w:rPr>
        <w:t>? Laat da</w:t>
      </w:r>
      <w:r w:rsidR="0071351E" w:rsidRPr="002E69FF">
        <w:rPr>
          <w:b w:val="0"/>
          <w:bCs/>
          <w:color w:val="auto"/>
          <w:sz w:val="22"/>
          <w:szCs w:val="22"/>
          <w:lang w:val="nl-NL"/>
        </w:rPr>
        <w:t xml:space="preserve">n toetsen of het past binnen </w:t>
      </w:r>
      <w:r w:rsidR="0071351E">
        <w:rPr>
          <w:b w:val="0"/>
          <w:bCs/>
          <w:color w:val="auto"/>
          <w:sz w:val="22"/>
          <w:szCs w:val="22"/>
          <w:lang w:val="nl-NL"/>
        </w:rPr>
        <w:t xml:space="preserve">onze </w:t>
      </w:r>
      <w:r w:rsidR="0071351E" w:rsidRPr="002E69FF">
        <w:rPr>
          <w:b w:val="0"/>
          <w:bCs/>
          <w:color w:val="auto"/>
          <w:sz w:val="22"/>
          <w:szCs w:val="22"/>
          <w:lang w:val="nl-NL"/>
        </w:rPr>
        <w:t>subsidiemogelijkheden</w:t>
      </w:r>
      <w:r w:rsidR="0071351E">
        <w:rPr>
          <w:b w:val="0"/>
          <w:bCs/>
          <w:color w:val="auto"/>
          <w:sz w:val="22"/>
          <w:szCs w:val="22"/>
          <w:lang w:val="nl-NL"/>
        </w:rPr>
        <w:t xml:space="preserve">. Neem </w:t>
      </w:r>
      <w:r w:rsidR="00337592">
        <w:rPr>
          <w:b w:val="0"/>
          <w:bCs/>
          <w:color w:val="auto"/>
          <w:sz w:val="22"/>
          <w:szCs w:val="22"/>
          <w:lang w:val="nl-NL"/>
        </w:rPr>
        <w:t>contact met ons op dan denken we met u mee. Gebruik daar</w:t>
      </w:r>
      <w:r w:rsidR="00160343">
        <w:rPr>
          <w:b w:val="0"/>
          <w:bCs/>
          <w:color w:val="auto"/>
          <w:sz w:val="22"/>
          <w:szCs w:val="22"/>
          <w:lang w:val="nl-NL"/>
        </w:rPr>
        <w:t>voor het</w:t>
      </w:r>
      <w:r w:rsidR="3C0597D5" w:rsidRPr="00FA6BA6">
        <w:rPr>
          <w:rFonts w:eastAsiaTheme="minorEastAsia" w:cs="Arial"/>
          <w:b w:val="0"/>
          <w:color w:val="auto"/>
          <w:sz w:val="22"/>
          <w:szCs w:val="22"/>
          <w:lang w:val="nl-NL" w:eastAsia="nl-NL"/>
        </w:rPr>
        <w:t xml:space="preserve"> </w:t>
      </w:r>
      <w:hyperlink r:id="rId13">
        <w:r w:rsidR="26736553" w:rsidRPr="00FA6BA6">
          <w:rPr>
            <w:rStyle w:val="Hyperlink"/>
            <w:rFonts w:eastAsiaTheme="minorEastAsia" w:cs="Arial"/>
            <w:b w:val="0"/>
            <w:sz w:val="22"/>
            <w:szCs w:val="22"/>
            <w:lang w:val="nl-NL" w:eastAsia="nl-NL"/>
          </w:rPr>
          <w:t>projectideeformulier</w:t>
        </w:r>
      </w:hyperlink>
      <w:r w:rsidR="3C0597D5" w:rsidRPr="00FA6BA6">
        <w:rPr>
          <w:rFonts w:eastAsiaTheme="minorEastAsia" w:cs="Arial"/>
          <w:b w:val="0"/>
          <w:color w:val="auto"/>
          <w:sz w:val="22"/>
          <w:szCs w:val="22"/>
          <w:lang w:val="nl-NL" w:eastAsia="nl-NL"/>
        </w:rPr>
        <w:t xml:space="preserve"> </w:t>
      </w:r>
      <w:r w:rsidR="00160343">
        <w:rPr>
          <w:rFonts w:eastAsiaTheme="minorEastAsia" w:cs="Arial"/>
          <w:b w:val="0"/>
          <w:color w:val="auto"/>
          <w:sz w:val="22"/>
          <w:szCs w:val="22"/>
          <w:lang w:val="nl-NL" w:eastAsia="nl-NL"/>
        </w:rPr>
        <w:t>.</w:t>
      </w:r>
      <w:r w:rsidR="3C0597D5" w:rsidRPr="00FA6BA6">
        <w:rPr>
          <w:rFonts w:eastAsiaTheme="minorEastAsia" w:cs="Arial"/>
          <w:b w:val="0"/>
          <w:color w:val="auto"/>
          <w:sz w:val="22"/>
          <w:szCs w:val="22"/>
          <w:lang w:val="nl-NL" w:eastAsia="nl-NL"/>
        </w:rPr>
        <w:t xml:space="preserve"> </w:t>
      </w:r>
    </w:p>
    <w:p w14:paraId="3D1CD16E" w14:textId="246B2934" w:rsidR="006C6464" w:rsidRPr="00D40824" w:rsidRDefault="00C0182E" w:rsidP="00D03B68">
      <w:pPr>
        <w:pStyle w:val="EFROtekst"/>
        <w:rPr>
          <w:lang w:val="nl-NL"/>
        </w:rPr>
      </w:pPr>
      <w:r>
        <w:rPr>
          <w:lang w:val="nl-NL"/>
        </w:rPr>
        <w:br/>
      </w:r>
    </w:p>
    <w:p w14:paraId="08E9E115" w14:textId="22760359" w:rsidR="00D03B68" w:rsidRDefault="00D03B68" w:rsidP="00C55076">
      <w:pPr>
        <w:pStyle w:val="EFROkop2"/>
        <w:rPr>
          <w:lang w:val="nl-NL"/>
        </w:rPr>
      </w:pPr>
      <w:r w:rsidRPr="637FB950">
        <w:rPr>
          <w:lang w:val="nl-NL"/>
        </w:rPr>
        <w:t xml:space="preserve">Aanvragen </w:t>
      </w:r>
    </w:p>
    <w:p w14:paraId="68951C72" w14:textId="77777777" w:rsidR="001714CD" w:rsidRPr="00D40824" w:rsidRDefault="001714CD" w:rsidP="00C55076">
      <w:pPr>
        <w:pStyle w:val="EFROkop2"/>
        <w:rPr>
          <w:lang w:val="nl-NL"/>
        </w:rPr>
      </w:pPr>
    </w:p>
    <w:p w14:paraId="058814AB" w14:textId="2BA62D27" w:rsidR="00200C99" w:rsidRPr="002B6B23" w:rsidRDefault="009E0C94" w:rsidP="1538CBE1">
      <w:pPr>
        <w:pStyle w:val="EFROtekst"/>
        <w:rPr>
          <w:lang w:val="nl-NL"/>
        </w:rPr>
      </w:pPr>
      <w:r w:rsidRPr="009E0C94">
        <w:rPr>
          <w:szCs w:val="22"/>
          <w:lang w:val="nl-NL"/>
        </w:rPr>
        <w:t>Aanvragen kunt u indienen</w:t>
      </w:r>
      <w:r w:rsidR="00200C99" w:rsidRPr="0C9C4C2E">
        <w:rPr>
          <w:rFonts w:eastAsia="Arial" w:cs="Arial"/>
          <w:szCs w:val="22"/>
          <w:lang w:val="nl-NL"/>
        </w:rPr>
        <w:t xml:space="preserve"> </w:t>
      </w:r>
      <w:hyperlink r:id="rId14">
        <w:r w:rsidR="00200C99" w:rsidRPr="0C9C4C2E">
          <w:rPr>
            <w:rFonts w:eastAsia="Arial" w:cs="Arial"/>
            <w:color w:val="5B9AD5"/>
            <w:szCs w:val="22"/>
            <w:u w:val="single"/>
            <w:lang w:val="nl-NL"/>
          </w:rPr>
          <w:t>via het EFRO-webportaal</w:t>
        </w:r>
      </w:hyperlink>
      <w:r w:rsidR="00200C99" w:rsidRPr="0C9C4C2E">
        <w:rPr>
          <w:rFonts w:eastAsia="Arial" w:cs="Arial"/>
          <w:szCs w:val="22"/>
          <w:lang w:val="nl-NL"/>
        </w:rPr>
        <w:t xml:space="preserve">, u </w:t>
      </w:r>
      <w:r w:rsidR="3F0C5310" w:rsidRPr="0C9C4C2E">
        <w:rPr>
          <w:rFonts w:eastAsia="Arial" w:cs="Arial"/>
          <w:szCs w:val="22"/>
          <w:lang w:val="nl-NL"/>
        </w:rPr>
        <w:t xml:space="preserve">moet </w:t>
      </w:r>
      <w:r w:rsidR="00200C99" w:rsidRPr="0C9C4C2E">
        <w:rPr>
          <w:rFonts w:eastAsia="Arial" w:cs="Arial"/>
          <w:szCs w:val="22"/>
          <w:lang w:val="nl-NL"/>
        </w:rPr>
        <w:t xml:space="preserve">inloggen </w:t>
      </w:r>
      <w:r w:rsidR="48AE26D1" w:rsidRPr="0C9C4C2E">
        <w:rPr>
          <w:rFonts w:eastAsia="Arial" w:cs="Arial"/>
          <w:szCs w:val="22"/>
          <w:lang w:val="nl-NL"/>
        </w:rPr>
        <w:t xml:space="preserve">met </w:t>
      </w:r>
      <w:hyperlink r:id="rId15">
        <w:r w:rsidR="00200C99" w:rsidRPr="0C9C4C2E">
          <w:rPr>
            <w:rStyle w:val="Hyperlink"/>
            <w:rFonts w:eastAsia="Arial" w:cs="Arial"/>
            <w:szCs w:val="22"/>
            <w:lang w:val="nl-NL"/>
          </w:rPr>
          <w:t>e-herkenning</w:t>
        </w:r>
      </w:hyperlink>
      <w:r w:rsidR="00200C99" w:rsidRPr="0C9C4C2E">
        <w:rPr>
          <w:rFonts w:eastAsia="Arial" w:cs="Arial"/>
          <w:szCs w:val="22"/>
          <w:lang w:val="nl-NL"/>
        </w:rPr>
        <w:t>.</w:t>
      </w:r>
    </w:p>
    <w:p w14:paraId="6992B735" w14:textId="77777777" w:rsidR="00B64B79" w:rsidRDefault="00B64B79" w:rsidP="0C9C4C2E">
      <w:pPr>
        <w:pStyle w:val="EFROtekst"/>
        <w:rPr>
          <w:rFonts w:eastAsia="Arial" w:cs="Arial"/>
          <w:szCs w:val="22"/>
          <w:lang w:val="nl-NL"/>
        </w:rPr>
      </w:pPr>
    </w:p>
    <w:p w14:paraId="14CBEECD" w14:textId="3D46F0CC" w:rsidR="00BC5FC1" w:rsidRPr="002B6B23" w:rsidRDefault="00200C99" w:rsidP="0C9C4C2E">
      <w:pPr>
        <w:pStyle w:val="EFROtekst"/>
        <w:rPr>
          <w:rFonts w:eastAsia="Arial" w:cs="Arial"/>
          <w:lang w:val="nl-NL"/>
        </w:rPr>
      </w:pPr>
      <w:r w:rsidRPr="0C9C4C2E">
        <w:rPr>
          <w:rFonts w:eastAsia="Arial" w:cs="Arial"/>
          <w:szCs w:val="22"/>
          <w:lang w:val="nl-NL"/>
        </w:rPr>
        <w:t xml:space="preserve">Op onze website vindt u ook </w:t>
      </w:r>
      <w:hyperlink r:id="rId16">
        <w:r w:rsidRPr="0C9C4C2E">
          <w:rPr>
            <w:rFonts w:eastAsia="Arial" w:cs="Arial"/>
            <w:color w:val="5B9AD5"/>
            <w:szCs w:val="22"/>
            <w:u w:val="single"/>
            <w:lang w:val="nl-NL"/>
          </w:rPr>
          <w:t>tips en aandachtspunten</w:t>
        </w:r>
        <w:r w:rsidRPr="0C9C4C2E">
          <w:rPr>
            <w:rFonts w:eastAsia="Arial" w:cs="Arial"/>
            <w:szCs w:val="22"/>
            <w:lang w:val="nl-NL"/>
          </w:rPr>
          <w:t xml:space="preserve"> voor uw aanvraag</w:t>
        </w:r>
      </w:hyperlink>
      <w:r w:rsidRPr="0C9C4C2E">
        <w:rPr>
          <w:rFonts w:eastAsia="Arial" w:cs="Arial"/>
          <w:szCs w:val="22"/>
          <w:lang w:val="nl-NL"/>
        </w:rPr>
        <w:t>.</w:t>
      </w:r>
    </w:p>
    <w:sectPr w:rsidR="00BC5FC1" w:rsidRPr="002B6B23" w:rsidSect="00070B26">
      <w:headerReference w:type="even" r:id="rId17"/>
      <w:headerReference w:type="default" r:id="rId18"/>
      <w:footerReference w:type="default" r:id="rId19"/>
      <w:headerReference w:type="first" r:id="rId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45A3" w14:textId="77777777" w:rsidR="008D43D4" w:rsidRDefault="008D43D4" w:rsidP="00FB0FAB">
      <w:r>
        <w:separator/>
      </w:r>
    </w:p>
  </w:endnote>
  <w:endnote w:type="continuationSeparator" w:id="0">
    <w:p w14:paraId="08D2AF08" w14:textId="77777777" w:rsidR="008D43D4" w:rsidRDefault="008D43D4" w:rsidP="00FB0FAB">
      <w:r>
        <w:continuationSeparator/>
      </w:r>
    </w:p>
  </w:endnote>
  <w:endnote w:type="continuationNotice" w:id="1">
    <w:p w14:paraId="090734FC" w14:textId="77777777" w:rsidR="008D43D4" w:rsidRDefault="008D4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D87D" w14:textId="2DE099C5" w:rsidR="00FB0FAB" w:rsidRPr="00153362" w:rsidRDefault="637FB950">
    <w:pPr>
      <w:pStyle w:val="Voettekst"/>
      <w:rPr>
        <w:rFonts w:ascii="Arial" w:hAnsi="Arial" w:cs="Arial"/>
        <w:sz w:val="20"/>
        <w:szCs w:val="20"/>
      </w:rPr>
    </w:pPr>
    <w:r w:rsidRPr="637FB950">
      <w:rPr>
        <w:rFonts w:ascii="Arial" w:hAnsi="Arial" w:cs="Arial"/>
        <w:sz w:val="16"/>
        <w:szCs w:val="16"/>
      </w:rPr>
      <w:t xml:space="preserve">Infoblad subsidieregeling Schone en hulpbronnenefficiënte technologie. Dit is een samenvatting. Maak altijd gebruik van de aanvullende informatie op onze website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013B5" w14:textId="77777777" w:rsidR="008D43D4" w:rsidRDefault="008D43D4" w:rsidP="00FB0FAB">
      <w:r>
        <w:separator/>
      </w:r>
    </w:p>
  </w:footnote>
  <w:footnote w:type="continuationSeparator" w:id="0">
    <w:p w14:paraId="26BAF0BF" w14:textId="77777777" w:rsidR="008D43D4" w:rsidRDefault="008D43D4" w:rsidP="00FB0FAB">
      <w:r>
        <w:continuationSeparator/>
      </w:r>
    </w:p>
  </w:footnote>
  <w:footnote w:type="continuationNotice" w:id="1">
    <w:p w14:paraId="1789C781" w14:textId="77777777" w:rsidR="008D43D4" w:rsidRDefault="008D43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4765" w14:textId="7CC47B75" w:rsidR="00FB0FAB" w:rsidRDefault="00CC7FA7">
    <w:pPr>
      <w:pStyle w:val="Koptekst"/>
    </w:pPr>
    <w:r>
      <w:rPr>
        <w:noProof/>
      </w:rPr>
      <w:pict w14:anchorId="18C14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28103" o:spid="_x0000_s1027" type="#_x0000_t75" alt="" style="position:absolute;margin-left:0;margin-top:0;width:636.75pt;height:900.5pt;z-index:-251658239;mso-wrap-edited:f;mso-width-percent:0;mso-height-percent:0;mso-position-horizontal:center;mso-position-horizontal-relative:margin;mso-position-vertical:center;mso-position-vertical-relative:margin;mso-width-percent:0;mso-height-percent:0" o:allowincell="f">
          <v:imagedata r:id="rId1" o:title="EFRO 2021-2027-infoblad-basis-A4-200 dpi-D08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552A" w14:textId="68037F1A" w:rsidR="1538CBE1" w:rsidRDefault="1538CBE1" w:rsidP="1538CB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8CB7" w14:textId="6EF2710F" w:rsidR="00FB0FAB" w:rsidRDefault="00CC7FA7">
    <w:pPr>
      <w:pStyle w:val="Koptekst"/>
    </w:pPr>
    <w:r>
      <w:rPr>
        <w:noProof/>
      </w:rPr>
      <w:pict w14:anchorId="65E82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28102" o:spid="_x0000_s1025" type="#_x0000_t75" alt="" style="position:absolute;margin-left:0;margin-top:0;width:636.75pt;height:900.5pt;z-index:-251658240;mso-wrap-edited:f;mso-width-percent:0;mso-height-percent:0;mso-position-horizontal:center;mso-position-horizontal-relative:margin;mso-position-vertical:center;mso-position-vertical-relative:margin;mso-width-percent:0;mso-height-percent:0" o:allowincell="f">
          <v:imagedata r:id="rId1" o:title="EFRO 2021-2027-infoblad-basis-A4-200 dpi-D08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E40"/>
    <w:multiLevelType w:val="multilevel"/>
    <w:tmpl w:val="54E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835C2"/>
    <w:multiLevelType w:val="hybridMultilevel"/>
    <w:tmpl w:val="2EEC9DE6"/>
    <w:lvl w:ilvl="0" w:tplc="21505234">
      <w:start w:val="1"/>
      <w:numFmt w:val="bullet"/>
      <w:lvlText w:val=""/>
      <w:lvlJc w:val="left"/>
      <w:pPr>
        <w:ind w:left="720" w:hanging="360"/>
      </w:pPr>
      <w:rPr>
        <w:rFonts w:ascii="Symbol" w:hAnsi="Symbol" w:hint="default"/>
      </w:rPr>
    </w:lvl>
    <w:lvl w:ilvl="1" w:tplc="28E67F96" w:tentative="1">
      <w:start w:val="1"/>
      <w:numFmt w:val="bullet"/>
      <w:lvlText w:val="o"/>
      <w:lvlJc w:val="left"/>
      <w:pPr>
        <w:ind w:left="1440" w:hanging="360"/>
      </w:pPr>
      <w:rPr>
        <w:rFonts w:ascii="Courier New" w:hAnsi="Courier New" w:hint="default"/>
      </w:rPr>
    </w:lvl>
    <w:lvl w:ilvl="2" w:tplc="326A7CFE" w:tentative="1">
      <w:start w:val="1"/>
      <w:numFmt w:val="bullet"/>
      <w:lvlText w:val=""/>
      <w:lvlJc w:val="left"/>
      <w:pPr>
        <w:ind w:left="2160" w:hanging="360"/>
      </w:pPr>
      <w:rPr>
        <w:rFonts w:ascii="Wingdings" w:hAnsi="Wingdings" w:hint="default"/>
      </w:rPr>
    </w:lvl>
    <w:lvl w:ilvl="3" w:tplc="BD560CA8" w:tentative="1">
      <w:start w:val="1"/>
      <w:numFmt w:val="bullet"/>
      <w:lvlText w:val=""/>
      <w:lvlJc w:val="left"/>
      <w:pPr>
        <w:ind w:left="2880" w:hanging="360"/>
      </w:pPr>
      <w:rPr>
        <w:rFonts w:ascii="Symbol" w:hAnsi="Symbol" w:hint="default"/>
      </w:rPr>
    </w:lvl>
    <w:lvl w:ilvl="4" w:tplc="EC5412FC" w:tentative="1">
      <w:start w:val="1"/>
      <w:numFmt w:val="bullet"/>
      <w:lvlText w:val="o"/>
      <w:lvlJc w:val="left"/>
      <w:pPr>
        <w:ind w:left="3600" w:hanging="360"/>
      </w:pPr>
      <w:rPr>
        <w:rFonts w:ascii="Courier New" w:hAnsi="Courier New" w:hint="default"/>
      </w:rPr>
    </w:lvl>
    <w:lvl w:ilvl="5" w:tplc="B3008F32" w:tentative="1">
      <w:start w:val="1"/>
      <w:numFmt w:val="bullet"/>
      <w:lvlText w:val=""/>
      <w:lvlJc w:val="left"/>
      <w:pPr>
        <w:ind w:left="4320" w:hanging="360"/>
      </w:pPr>
      <w:rPr>
        <w:rFonts w:ascii="Wingdings" w:hAnsi="Wingdings" w:hint="default"/>
      </w:rPr>
    </w:lvl>
    <w:lvl w:ilvl="6" w:tplc="F4A03342" w:tentative="1">
      <w:start w:val="1"/>
      <w:numFmt w:val="bullet"/>
      <w:lvlText w:val=""/>
      <w:lvlJc w:val="left"/>
      <w:pPr>
        <w:ind w:left="5040" w:hanging="360"/>
      </w:pPr>
      <w:rPr>
        <w:rFonts w:ascii="Symbol" w:hAnsi="Symbol" w:hint="default"/>
      </w:rPr>
    </w:lvl>
    <w:lvl w:ilvl="7" w:tplc="E79AC65E" w:tentative="1">
      <w:start w:val="1"/>
      <w:numFmt w:val="bullet"/>
      <w:lvlText w:val="o"/>
      <w:lvlJc w:val="left"/>
      <w:pPr>
        <w:ind w:left="5760" w:hanging="360"/>
      </w:pPr>
      <w:rPr>
        <w:rFonts w:ascii="Courier New" w:hAnsi="Courier New" w:hint="default"/>
      </w:rPr>
    </w:lvl>
    <w:lvl w:ilvl="8" w:tplc="76668EC0" w:tentative="1">
      <w:start w:val="1"/>
      <w:numFmt w:val="bullet"/>
      <w:lvlText w:val=""/>
      <w:lvlJc w:val="left"/>
      <w:pPr>
        <w:ind w:left="6480" w:hanging="360"/>
      </w:pPr>
      <w:rPr>
        <w:rFonts w:ascii="Wingdings" w:hAnsi="Wingdings" w:hint="default"/>
      </w:rPr>
    </w:lvl>
  </w:abstractNum>
  <w:abstractNum w:abstractNumId="2" w15:restartNumberingAfterBreak="0">
    <w:nsid w:val="26314F27"/>
    <w:multiLevelType w:val="multilevel"/>
    <w:tmpl w:val="B7B8C6CA"/>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86F61FE"/>
    <w:multiLevelType w:val="multilevel"/>
    <w:tmpl w:val="0E924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33B0C"/>
    <w:multiLevelType w:val="multilevel"/>
    <w:tmpl w:val="FFF4B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4242AB"/>
    <w:multiLevelType w:val="multilevel"/>
    <w:tmpl w:val="B37E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A3C24"/>
    <w:multiLevelType w:val="hybridMultilevel"/>
    <w:tmpl w:val="BFE8C04C"/>
    <w:lvl w:ilvl="0" w:tplc="FBF0CACC">
      <w:start w:val="1"/>
      <w:numFmt w:val="bullet"/>
      <w:lvlText w:val=""/>
      <w:lvlJc w:val="left"/>
      <w:pPr>
        <w:ind w:left="1080" w:hanging="360"/>
      </w:pPr>
      <w:rPr>
        <w:rFonts w:ascii="Symbol" w:hAnsi="Symbol" w:hint="default"/>
      </w:rPr>
    </w:lvl>
    <w:lvl w:ilvl="1" w:tplc="A3101184" w:tentative="1">
      <w:start w:val="1"/>
      <w:numFmt w:val="bullet"/>
      <w:lvlText w:val="o"/>
      <w:lvlJc w:val="left"/>
      <w:pPr>
        <w:ind w:left="1800" w:hanging="360"/>
      </w:pPr>
      <w:rPr>
        <w:rFonts w:ascii="Courier New" w:hAnsi="Courier New" w:hint="default"/>
      </w:rPr>
    </w:lvl>
    <w:lvl w:ilvl="2" w:tplc="67209202" w:tentative="1">
      <w:start w:val="1"/>
      <w:numFmt w:val="bullet"/>
      <w:lvlText w:val=""/>
      <w:lvlJc w:val="left"/>
      <w:pPr>
        <w:ind w:left="2520" w:hanging="360"/>
      </w:pPr>
      <w:rPr>
        <w:rFonts w:ascii="Wingdings" w:hAnsi="Wingdings" w:hint="default"/>
      </w:rPr>
    </w:lvl>
    <w:lvl w:ilvl="3" w:tplc="F418D008" w:tentative="1">
      <w:start w:val="1"/>
      <w:numFmt w:val="bullet"/>
      <w:lvlText w:val=""/>
      <w:lvlJc w:val="left"/>
      <w:pPr>
        <w:ind w:left="3240" w:hanging="360"/>
      </w:pPr>
      <w:rPr>
        <w:rFonts w:ascii="Symbol" w:hAnsi="Symbol" w:hint="default"/>
      </w:rPr>
    </w:lvl>
    <w:lvl w:ilvl="4" w:tplc="83DAB2FA" w:tentative="1">
      <w:start w:val="1"/>
      <w:numFmt w:val="bullet"/>
      <w:lvlText w:val="o"/>
      <w:lvlJc w:val="left"/>
      <w:pPr>
        <w:ind w:left="3960" w:hanging="360"/>
      </w:pPr>
      <w:rPr>
        <w:rFonts w:ascii="Courier New" w:hAnsi="Courier New" w:hint="default"/>
      </w:rPr>
    </w:lvl>
    <w:lvl w:ilvl="5" w:tplc="9C46974A" w:tentative="1">
      <w:start w:val="1"/>
      <w:numFmt w:val="bullet"/>
      <w:lvlText w:val=""/>
      <w:lvlJc w:val="left"/>
      <w:pPr>
        <w:ind w:left="4680" w:hanging="360"/>
      </w:pPr>
      <w:rPr>
        <w:rFonts w:ascii="Wingdings" w:hAnsi="Wingdings" w:hint="default"/>
      </w:rPr>
    </w:lvl>
    <w:lvl w:ilvl="6" w:tplc="971214FC" w:tentative="1">
      <w:start w:val="1"/>
      <w:numFmt w:val="bullet"/>
      <w:lvlText w:val=""/>
      <w:lvlJc w:val="left"/>
      <w:pPr>
        <w:ind w:left="5400" w:hanging="360"/>
      </w:pPr>
      <w:rPr>
        <w:rFonts w:ascii="Symbol" w:hAnsi="Symbol" w:hint="default"/>
      </w:rPr>
    </w:lvl>
    <w:lvl w:ilvl="7" w:tplc="58ECDD3A" w:tentative="1">
      <w:start w:val="1"/>
      <w:numFmt w:val="bullet"/>
      <w:lvlText w:val="o"/>
      <w:lvlJc w:val="left"/>
      <w:pPr>
        <w:ind w:left="6120" w:hanging="360"/>
      </w:pPr>
      <w:rPr>
        <w:rFonts w:ascii="Courier New" w:hAnsi="Courier New" w:hint="default"/>
      </w:rPr>
    </w:lvl>
    <w:lvl w:ilvl="8" w:tplc="A98CFC9E" w:tentative="1">
      <w:start w:val="1"/>
      <w:numFmt w:val="bullet"/>
      <w:lvlText w:val=""/>
      <w:lvlJc w:val="left"/>
      <w:pPr>
        <w:ind w:left="6840" w:hanging="360"/>
      </w:pPr>
      <w:rPr>
        <w:rFonts w:ascii="Wingdings" w:hAnsi="Wingdings" w:hint="default"/>
      </w:rPr>
    </w:lvl>
  </w:abstractNum>
  <w:abstractNum w:abstractNumId="7" w15:restartNumberingAfterBreak="0">
    <w:nsid w:val="46A31507"/>
    <w:multiLevelType w:val="multilevel"/>
    <w:tmpl w:val="A102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5626D"/>
    <w:multiLevelType w:val="hybridMultilevel"/>
    <w:tmpl w:val="74D2193E"/>
    <w:lvl w:ilvl="0" w:tplc="B694F440">
      <w:start w:val="1"/>
      <w:numFmt w:val="bullet"/>
      <w:lvlText w:val=""/>
      <w:lvlJc w:val="left"/>
      <w:pPr>
        <w:ind w:left="720" w:hanging="360"/>
      </w:pPr>
      <w:rPr>
        <w:rFonts w:ascii="Symbol" w:hAnsi="Symbol" w:hint="default"/>
      </w:rPr>
    </w:lvl>
    <w:lvl w:ilvl="1" w:tplc="C144E50C" w:tentative="1">
      <w:start w:val="1"/>
      <w:numFmt w:val="bullet"/>
      <w:lvlText w:val="o"/>
      <w:lvlJc w:val="left"/>
      <w:pPr>
        <w:ind w:left="1440" w:hanging="360"/>
      </w:pPr>
      <w:rPr>
        <w:rFonts w:ascii="Courier New" w:hAnsi="Courier New" w:hint="default"/>
      </w:rPr>
    </w:lvl>
    <w:lvl w:ilvl="2" w:tplc="ADC26678" w:tentative="1">
      <w:start w:val="1"/>
      <w:numFmt w:val="bullet"/>
      <w:lvlText w:val=""/>
      <w:lvlJc w:val="left"/>
      <w:pPr>
        <w:ind w:left="2160" w:hanging="360"/>
      </w:pPr>
      <w:rPr>
        <w:rFonts w:ascii="Wingdings" w:hAnsi="Wingdings" w:hint="default"/>
      </w:rPr>
    </w:lvl>
    <w:lvl w:ilvl="3" w:tplc="62D4E180" w:tentative="1">
      <w:start w:val="1"/>
      <w:numFmt w:val="bullet"/>
      <w:lvlText w:val=""/>
      <w:lvlJc w:val="left"/>
      <w:pPr>
        <w:ind w:left="2880" w:hanging="360"/>
      </w:pPr>
      <w:rPr>
        <w:rFonts w:ascii="Symbol" w:hAnsi="Symbol" w:hint="default"/>
      </w:rPr>
    </w:lvl>
    <w:lvl w:ilvl="4" w:tplc="A57056A8" w:tentative="1">
      <w:start w:val="1"/>
      <w:numFmt w:val="bullet"/>
      <w:lvlText w:val="o"/>
      <w:lvlJc w:val="left"/>
      <w:pPr>
        <w:ind w:left="3600" w:hanging="360"/>
      </w:pPr>
      <w:rPr>
        <w:rFonts w:ascii="Courier New" w:hAnsi="Courier New" w:hint="default"/>
      </w:rPr>
    </w:lvl>
    <w:lvl w:ilvl="5" w:tplc="C7B4CC2C" w:tentative="1">
      <w:start w:val="1"/>
      <w:numFmt w:val="bullet"/>
      <w:lvlText w:val=""/>
      <w:lvlJc w:val="left"/>
      <w:pPr>
        <w:ind w:left="4320" w:hanging="360"/>
      </w:pPr>
      <w:rPr>
        <w:rFonts w:ascii="Wingdings" w:hAnsi="Wingdings" w:hint="default"/>
      </w:rPr>
    </w:lvl>
    <w:lvl w:ilvl="6" w:tplc="698C8CC6" w:tentative="1">
      <w:start w:val="1"/>
      <w:numFmt w:val="bullet"/>
      <w:lvlText w:val=""/>
      <w:lvlJc w:val="left"/>
      <w:pPr>
        <w:ind w:left="5040" w:hanging="360"/>
      </w:pPr>
      <w:rPr>
        <w:rFonts w:ascii="Symbol" w:hAnsi="Symbol" w:hint="default"/>
      </w:rPr>
    </w:lvl>
    <w:lvl w:ilvl="7" w:tplc="EF36B444" w:tentative="1">
      <w:start w:val="1"/>
      <w:numFmt w:val="bullet"/>
      <w:lvlText w:val="o"/>
      <w:lvlJc w:val="left"/>
      <w:pPr>
        <w:ind w:left="5760" w:hanging="360"/>
      </w:pPr>
      <w:rPr>
        <w:rFonts w:ascii="Courier New" w:hAnsi="Courier New" w:hint="default"/>
      </w:rPr>
    </w:lvl>
    <w:lvl w:ilvl="8" w:tplc="0680D58C" w:tentative="1">
      <w:start w:val="1"/>
      <w:numFmt w:val="bullet"/>
      <w:lvlText w:val=""/>
      <w:lvlJc w:val="left"/>
      <w:pPr>
        <w:ind w:left="6480" w:hanging="360"/>
      </w:pPr>
      <w:rPr>
        <w:rFonts w:ascii="Wingdings" w:hAnsi="Wingdings" w:hint="default"/>
      </w:rPr>
    </w:lvl>
  </w:abstractNum>
  <w:abstractNum w:abstractNumId="9" w15:restartNumberingAfterBreak="0">
    <w:nsid w:val="4D8F28A3"/>
    <w:multiLevelType w:val="multilevel"/>
    <w:tmpl w:val="4FF2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6247CB"/>
    <w:multiLevelType w:val="hybridMultilevel"/>
    <w:tmpl w:val="1A56A40E"/>
    <w:lvl w:ilvl="0" w:tplc="EE04B4F6">
      <w:start w:val="1"/>
      <w:numFmt w:val="bullet"/>
      <w:lvlText w:val=""/>
      <w:lvlJc w:val="left"/>
      <w:pPr>
        <w:ind w:left="720" w:hanging="360"/>
      </w:pPr>
      <w:rPr>
        <w:rFonts w:ascii="Symbol" w:hAnsi="Symbol" w:hint="default"/>
      </w:rPr>
    </w:lvl>
    <w:lvl w:ilvl="1" w:tplc="D1649436" w:tentative="1">
      <w:start w:val="1"/>
      <w:numFmt w:val="bullet"/>
      <w:lvlText w:val="o"/>
      <w:lvlJc w:val="left"/>
      <w:pPr>
        <w:ind w:left="1440" w:hanging="360"/>
      </w:pPr>
      <w:rPr>
        <w:rFonts w:ascii="Courier New" w:hAnsi="Courier New" w:hint="default"/>
      </w:rPr>
    </w:lvl>
    <w:lvl w:ilvl="2" w:tplc="73E242E4" w:tentative="1">
      <w:start w:val="1"/>
      <w:numFmt w:val="bullet"/>
      <w:lvlText w:val=""/>
      <w:lvlJc w:val="left"/>
      <w:pPr>
        <w:ind w:left="2160" w:hanging="360"/>
      </w:pPr>
      <w:rPr>
        <w:rFonts w:ascii="Wingdings" w:hAnsi="Wingdings" w:hint="default"/>
      </w:rPr>
    </w:lvl>
    <w:lvl w:ilvl="3" w:tplc="798C9088" w:tentative="1">
      <w:start w:val="1"/>
      <w:numFmt w:val="bullet"/>
      <w:lvlText w:val=""/>
      <w:lvlJc w:val="left"/>
      <w:pPr>
        <w:ind w:left="2880" w:hanging="360"/>
      </w:pPr>
      <w:rPr>
        <w:rFonts w:ascii="Symbol" w:hAnsi="Symbol" w:hint="default"/>
      </w:rPr>
    </w:lvl>
    <w:lvl w:ilvl="4" w:tplc="37460616" w:tentative="1">
      <w:start w:val="1"/>
      <w:numFmt w:val="bullet"/>
      <w:lvlText w:val="o"/>
      <w:lvlJc w:val="left"/>
      <w:pPr>
        <w:ind w:left="3600" w:hanging="360"/>
      </w:pPr>
      <w:rPr>
        <w:rFonts w:ascii="Courier New" w:hAnsi="Courier New" w:hint="default"/>
      </w:rPr>
    </w:lvl>
    <w:lvl w:ilvl="5" w:tplc="FB5A3386" w:tentative="1">
      <w:start w:val="1"/>
      <w:numFmt w:val="bullet"/>
      <w:lvlText w:val=""/>
      <w:lvlJc w:val="left"/>
      <w:pPr>
        <w:ind w:left="4320" w:hanging="360"/>
      </w:pPr>
      <w:rPr>
        <w:rFonts w:ascii="Wingdings" w:hAnsi="Wingdings" w:hint="default"/>
      </w:rPr>
    </w:lvl>
    <w:lvl w:ilvl="6" w:tplc="0C32538A" w:tentative="1">
      <w:start w:val="1"/>
      <w:numFmt w:val="bullet"/>
      <w:lvlText w:val=""/>
      <w:lvlJc w:val="left"/>
      <w:pPr>
        <w:ind w:left="5040" w:hanging="360"/>
      </w:pPr>
      <w:rPr>
        <w:rFonts w:ascii="Symbol" w:hAnsi="Symbol" w:hint="default"/>
      </w:rPr>
    </w:lvl>
    <w:lvl w:ilvl="7" w:tplc="37ECB058" w:tentative="1">
      <w:start w:val="1"/>
      <w:numFmt w:val="bullet"/>
      <w:lvlText w:val="o"/>
      <w:lvlJc w:val="left"/>
      <w:pPr>
        <w:ind w:left="5760" w:hanging="360"/>
      </w:pPr>
      <w:rPr>
        <w:rFonts w:ascii="Courier New" w:hAnsi="Courier New" w:hint="default"/>
      </w:rPr>
    </w:lvl>
    <w:lvl w:ilvl="8" w:tplc="D5DCE10C" w:tentative="1">
      <w:start w:val="1"/>
      <w:numFmt w:val="bullet"/>
      <w:lvlText w:val=""/>
      <w:lvlJc w:val="left"/>
      <w:pPr>
        <w:ind w:left="6480" w:hanging="360"/>
      </w:pPr>
      <w:rPr>
        <w:rFonts w:ascii="Wingdings" w:hAnsi="Wingdings" w:hint="default"/>
      </w:rPr>
    </w:lvl>
  </w:abstractNum>
  <w:abstractNum w:abstractNumId="11" w15:restartNumberingAfterBreak="0">
    <w:nsid w:val="6C5966A0"/>
    <w:multiLevelType w:val="hybridMultilevel"/>
    <w:tmpl w:val="CA268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6D23CC"/>
    <w:multiLevelType w:val="hybridMultilevel"/>
    <w:tmpl w:val="E4320550"/>
    <w:lvl w:ilvl="0" w:tplc="4EA226B6">
      <w:start w:val="1"/>
      <w:numFmt w:val="bullet"/>
      <w:lvlText w:val=""/>
      <w:lvlJc w:val="left"/>
      <w:pPr>
        <w:ind w:left="720" w:hanging="360"/>
      </w:pPr>
      <w:rPr>
        <w:rFonts w:ascii="Symbol" w:hAnsi="Symbol" w:hint="default"/>
      </w:rPr>
    </w:lvl>
    <w:lvl w:ilvl="1" w:tplc="67E2D950" w:tentative="1">
      <w:start w:val="1"/>
      <w:numFmt w:val="bullet"/>
      <w:lvlText w:val="o"/>
      <w:lvlJc w:val="left"/>
      <w:pPr>
        <w:ind w:left="1440" w:hanging="360"/>
      </w:pPr>
      <w:rPr>
        <w:rFonts w:ascii="Courier New" w:hAnsi="Courier New" w:hint="default"/>
      </w:rPr>
    </w:lvl>
    <w:lvl w:ilvl="2" w:tplc="8CFE8B74" w:tentative="1">
      <w:start w:val="1"/>
      <w:numFmt w:val="bullet"/>
      <w:lvlText w:val=""/>
      <w:lvlJc w:val="left"/>
      <w:pPr>
        <w:ind w:left="2160" w:hanging="360"/>
      </w:pPr>
      <w:rPr>
        <w:rFonts w:ascii="Wingdings" w:hAnsi="Wingdings" w:hint="default"/>
      </w:rPr>
    </w:lvl>
    <w:lvl w:ilvl="3" w:tplc="80E07578" w:tentative="1">
      <w:start w:val="1"/>
      <w:numFmt w:val="bullet"/>
      <w:lvlText w:val=""/>
      <w:lvlJc w:val="left"/>
      <w:pPr>
        <w:ind w:left="2880" w:hanging="360"/>
      </w:pPr>
      <w:rPr>
        <w:rFonts w:ascii="Symbol" w:hAnsi="Symbol" w:hint="default"/>
      </w:rPr>
    </w:lvl>
    <w:lvl w:ilvl="4" w:tplc="00FC2CD6" w:tentative="1">
      <w:start w:val="1"/>
      <w:numFmt w:val="bullet"/>
      <w:lvlText w:val="o"/>
      <w:lvlJc w:val="left"/>
      <w:pPr>
        <w:ind w:left="3600" w:hanging="360"/>
      </w:pPr>
      <w:rPr>
        <w:rFonts w:ascii="Courier New" w:hAnsi="Courier New" w:hint="default"/>
      </w:rPr>
    </w:lvl>
    <w:lvl w:ilvl="5" w:tplc="74BA9CC6" w:tentative="1">
      <w:start w:val="1"/>
      <w:numFmt w:val="bullet"/>
      <w:lvlText w:val=""/>
      <w:lvlJc w:val="left"/>
      <w:pPr>
        <w:ind w:left="4320" w:hanging="360"/>
      </w:pPr>
      <w:rPr>
        <w:rFonts w:ascii="Wingdings" w:hAnsi="Wingdings" w:hint="default"/>
      </w:rPr>
    </w:lvl>
    <w:lvl w:ilvl="6" w:tplc="DACC561C" w:tentative="1">
      <w:start w:val="1"/>
      <w:numFmt w:val="bullet"/>
      <w:lvlText w:val=""/>
      <w:lvlJc w:val="left"/>
      <w:pPr>
        <w:ind w:left="5040" w:hanging="360"/>
      </w:pPr>
      <w:rPr>
        <w:rFonts w:ascii="Symbol" w:hAnsi="Symbol" w:hint="default"/>
      </w:rPr>
    </w:lvl>
    <w:lvl w:ilvl="7" w:tplc="0946457C" w:tentative="1">
      <w:start w:val="1"/>
      <w:numFmt w:val="bullet"/>
      <w:lvlText w:val="o"/>
      <w:lvlJc w:val="left"/>
      <w:pPr>
        <w:ind w:left="5760" w:hanging="360"/>
      </w:pPr>
      <w:rPr>
        <w:rFonts w:ascii="Courier New" w:hAnsi="Courier New" w:hint="default"/>
      </w:rPr>
    </w:lvl>
    <w:lvl w:ilvl="8" w:tplc="2E2A515C" w:tentative="1">
      <w:start w:val="1"/>
      <w:numFmt w:val="bullet"/>
      <w:lvlText w:val=""/>
      <w:lvlJc w:val="left"/>
      <w:pPr>
        <w:ind w:left="6480" w:hanging="360"/>
      </w:pPr>
      <w:rPr>
        <w:rFonts w:ascii="Wingdings" w:hAnsi="Wingdings" w:hint="default"/>
      </w:rPr>
    </w:lvl>
  </w:abstractNum>
  <w:abstractNum w:abstractNumId="13" w15:restartNumberingAfterBreak="0">
    <w:nsid w:val="71F06131"/>
    <w:multiLevelType w:val="hybridMultilevel"/>
    <w:tmpl w:val="A00A4F6A"/>
    <w:lvl w:ilvl="0" w:tplc="B354256E">
      <w:start w:val="1"/>
      <w:numFmt w:val="bullet"/>
      <w:lvlText w:val=""/>
      <w:lvlJc w:val="left"/>
      <w:pPr>
        <w:ind w:left="720" w:hanging="360"/>
      </w:pPr>
      <w:rPr>
        <w:rFonts w:ascii="Symbol" w:hAnsi="Symbol" w:hint="default"/>
      </w:rPr>
    </w:lvl>
    <w:lvl w:ilvl="1" w:tplc="71900EF4" w:tentative="1">
      <w:start w:val="1"/>
      <w:numFmt w:val="bullet"/>
      <w:lvlText w:val="o"/>
      <w:lvlJc w:val="left"/>
      <w:pPr>
        <w:ind w:left="1440" w:hanging="360"/>
      </w:pPr>
      <w:rPr>
        <w:rFonts w:ascii="Courier New" w:hAnsi="Courier New" w:hint="default"/>
      </w:rPr>
    </w:lvl>
    <w:lvl w:ilvl="2" w:tplc="117C2450" w:tentative="1">
      <w:start w:val="1"/>
      <w:numFmt w:val="bullet"/>
      <w:lvlText w:val=""/>
      <w:lvlJc w:val="left"/>
      <w:pPr>
        <w:ind w:left="2160" w:hanging="360"/>
      </w:pPr>
      <w:rPr>
        <w:rFonts w:ascii="Wingdings" w:hAnsi="Wingdings" w:hint="default"/>
      </w:rPr>
    </w:lvl>
    <w:lvl w:ilvl="3" w:tplc="5E2C4428" w:tentative="1">
      <w:start w:val="1"/>
      <w:numFmt w:val="bullet"/>
      <w:lvlText w:val=""/>
      <w:lvlJc w:val="left"/>
      <w:pPr>
        <w:ind w:left="2880" w:hanging="360"/>
      </w:pPr>
      <w:rPr>
        <w:rFonts w:ascii="Symbol" w:hAnsi="Symbol" w:hint="default"/>
      </w:rPr>
    </w:lvl>
    <w:lvl w:ilvl="4" w:tplc="05D07DE0" w:tentative="1">
      <w:start w:val="1"/>
      <w:numFmt w:val="bullet"/>
      <w:lvlText w:val="o"/>
      <w:lvlJc w:val="left"/>
      <w:pPr>
        <w:ind w:left="3600" w:hanging="360"/>
      </w:pPr>
      <w:rPr>
        <w:rFonts w:ascii="Courier New" w:hAnsi="Courier New" w:hint="default"/>
      </w:rPr>
    </w:lvl>
    <w:lvl w:ilvl="5" w:tplc="667045B6" w:tentative="1">
      <w:start w:val="1"/>
      <w:numFmt w:val="bullet"/>
      <w:lvlText w:val=""/>
      <w:lvlJc w:val="left"/>
      <w:pPr>
        <w:ind w:left="4320" w:hanging="360"/>
      </w:pPr>
      <w:rPr>
        <w:rFonts w:ascii="Wingdings" w:hAnsi="Wingdings" w:hint="default"/>
      </w:rPr>
    </w:lvl>
    <w:lvl w:ilvl="6" w:tplc="E16A21B4" w:tentative="1">
      <w:start w:val="1"/>
      <w:numFmt w:val="bullet"/>
      <w:lvlText w:val=""/>
      <w:lvlJc w:val="left"/>
      <w:pPr>
        <w:ind w:left="5040" w:hanging="360"/>
      </w:pPr>
      <w:rPr>
        <w:rFonts w:ascii="Symbol" w:hAnsi="Symbol" w:hint="default"/>
      </w:rPr>
    </w:lvl>
    <w:lvl w:ilvl="7" w:tplc="6DAA7532" w:tentative="1">
      <w:start w:val="1"/>
      <w:numFmt w:val="bullet"/>
      <w:lvlText w:val="o"/>
      <w:lvlJc w:val="left"/>
      <w:pPr>
        <w:ind w:left="5760" w:hanging="360"/>
      </w:pPr>
      <w:rPr>
        <w:rFonts w:ascii="Courier New" w:hAnsi="Courier New" w:hint="default"/>
      </w:rPr>
    </w:lvl>
    <w:lvl w:ilvl="8" w:tplc="776E4B1C" w:tentative="1">
      <w:start w:val="1"/>
      <w:numFmt w:val="bullet"/>
      <w:lvlText w:val=""/>
      <w:lvlJc w:val="left"/>
      <w:pPr>
        <w:ind w:left="6480" w:hanging="360"/>
      </w:pPr>
      <w:rPr>
        <w:rFonts w:ascii="Wingdings" w:hAnsi="Wingdings" w:hint="default"/>
      </w:rPr>
    </w:lvl>
  </w:abstractNum>
  <w:abstractNum w:abstractNumId="14" w15:restartNumberingAfterBreak="0">
    <w:nsid w:val="7B571795"/>
    <w:multiLevelType w:val="hybridMultilevel"/>
    <w:tmpl w:val="A448C7D6"/>
    <w:lvl w:ilvl="0" w:tplc="ADE2522A">
      <w:start w:val="1"/>
      <w:numFmt w:val="bullet"/>
      <w:lvlText w:val=""/>
      <w:lvlJc w:val="left"/>
      <w:pPr>
        <w:ind w:left="720" w:hanging="360"/>
      </w:pPr>
      <w:rPr>
        <w:rFonts w:ascii="Symbol" w:hAnsi="Symbol" w:hint="default"/>
      </w:rPr>
    </w:lvl>
    <w:lvl w:ilvl="1" w:tplc="8B90A9C4" w:tentative="1">
      <w:start w:val="1"/>
      <w:numFmt w:val="bullet"/>
      <w:lvlText w:val="o"/>
      <w:lvlJc w:val="left"/>
      <w:pPr>
        <w:ind w:left="1440" w:hanging="360"/>
      </w:pPr>
      <w:rPr>
        <w:rFonts w:ascii="Courier New" w:hAnsi="Courier New" w:hint="default"/>
      </w:rPr>
    </w:lvl>
    <w:lvl w:ilvl="2" w:tplc="6AC0DE5C" w:tentative="1">
      <w:start w:val="1"/>
      <w:numFmt w:val="bullet"/>
      <w:lvlText w:val=""/>
      <w:lvlJc w:val="left"/>
      <w:pPr>
        <w:ind w:left="2160" w:hanging="360"/>
      </w:pPr>
      <w:rPr>
        <w:rFonts w:ascii="Wingdings" w:hAnsi="Wingdings" w:hint="default"/>
      </w:rPr>
    </w:lvl>
    <w:lvl w:ilvl="3" w:tplc="00E8442E" w:tentative="1">
      <w:start w:val="1"/>
      <w:numFmt w:val="bullet"/>
      <w:lvlText w:val=""/>
      <w:lvlJc w:val="left"/>
      <w:pPr>
        <w:ind w:left="2880" w:hanging="360"/>
      </w:pPr>
      <w:rPr>
        <w:rFonts w:ascii="Symbol" w:hAnsi="Symbol" w:hint="default"/>
      </w:rPr>
    </w:lvl>
    <w:lvl w:ilvl="4" w:tplc="0742E59C" w:tentative="1">
      <w:start w:val="1"/>
      <w:numFmt w:val="bullet"/>
      <w:lvlText w:val="o"/>
      <w:lvlJc w:val="left"/>
      <w:pPr>
        <w:ind w:left="3600" w:hanging="360"/>
      </w:pPr>
      <w:rPr>
        <w:rFonts w:ascii="Courier New" w:hAnsi="Courier New" w:hint="default"/>
      </w:rPr>
    </w:lvl>
    <w:lvl w:ilvl="5" w:tplc="4F2A8D38" w:tentative="1">
      <w:start w:val="1"/>
      <w:numFmt w:val="bullet"/>
      <w:lvlText w:val=""/>
      <w:lvlJc w:val="left"/>
      <w:pPr>
        <w:ind w:left="4320" w:hanging="360"/>
      </w:pPr>
      <w:rPr>
        <w:rFonts w:ascii="Wingdings" w:hAnsi="Wingdings" w:hint="default"/>
      </w:rPr>
    </w:lvl>
    <w:lvl w:ilvl="6" w:tplc="11068358" w:tentative="1">
      <w:start w:val="1"/>
      <w:numFmt w:val="bullet"/>
      <w:lvlText w:val=""/>
      <w:lvlJc w:val="left"/>
      <w:pPr>
        <w:ind w:left="5040" w:hanging="360"/>
      </w:pPr>
      <w:rPr>
        <w:rFonts w:ascii="Symbol" w:hAnsi="Symbol" w:hint="default"/>
      </w:rPr>
    </w:lvl>
    <w:lvl w:ilvl="7" w:tplc="2DE8868E" w:tentative="1">
      <w:start w:val="1"/>
      <w:numFmt w:val="bullet"/>
      <w:lvlText w:val="o"/>
      <w:lvlJc w:val="left"/>
      <w:pPr>
        <w:ind w:left="5760" w:hanging="360"/>
      </w:pPr>
      <w:rPr>
        <w:rFonts w:ascii="Courier New" w:hAnsi="Courier New" w:hint="default"/>
      </w:rPr>
    </w:lvl>
    <w:lvl w:ilvl="8" w:tplc="5CC8D374" w:tentative="1">
      <w:start w:val="1"/>
      <w:numFmt w:val="bullet"/>
      <w:lvlText w:val=""/>
      <w:lvlJc w:val="left"/>
      <w:pPr>
        <w:ind w:left="6480" w:hanging="360"/>
      </w:pPr>
      <w:rPr>
        <w:rFonts w:ascii="Wingdings" w:hAnsi="Wingdings" w:hint="default"/>
      </w:rPr>
    </w:lvl>
  </w:abstractNum>
  <w:abstractNum w:abstractNumId="15" w15:restartNumberingAfterBreak="0">
    <w:nsid w:val="7C977E30"/>
    <w:multiLevelType w:val="hybridMultilevel"/>
    <w:tmpl w:val="76CA7D50"/>
    <w:lvl w:ilvl="0" w:tplc="25129F1C">
      <w:start w:val="1"/>
      <w:numFmt w:val="bullet"/>
      <w:lvlText w:val=""/>
      <w:lvlJc w:val="left"/>
      <w:pPr>
        <w:ind w:left="720" w:hanging="360"/>
      </w:pPr>
      <w:rPr>
        <w:rFonts w:ascii="Symbol" w:hAnsi="Symbol" w:hint="default"/>
      </w:rPr>
    </w:lvl>
    <w:lvl w:ilvl="1" w:tplc="7D4AED06" w:tentative="1">
      <w:start w:val="1"/>
      <w:numFmt w:val="bullet"/>
      <w:lvlText w:val="o"/>
      <w:lvlJc w:val="left"/>
      <w:pPr>
        <w:ind w:left="1440" w:hanging="360"/>
      </w:pPr>
      <w:rPr>
        <w:rFonts w:ascii="Courier New" w:hAnsi="Courier New" w:hint="default"/>
      </w:rPr>
    </w:lvl>
    <w:lvl w:ilvl="2" w:tplc="820EFC28" w:tentative="1">
      <w:start w:val="1"/>
      <w:numFmt w:val="bullet"/>
      <w:lvlText w:val=""/>
      <w:lvlJc w:val="left"/>
      <w:pPr>
        <w:ind w:left="2160" w:hanging="360"/>
      </w:pPr>
      <w:rPr>
        <w:rFonts w:ascii="Wingdings" w:hAnsi="Wingdings" w:hint="default"/>
      </w:rPr>
    </w:lvl>
    <w:lvl w:ilvl="3" w:tplc="37320B38" w:tentative="1">
      <w:start w:val="1"/>
      <w:numFmt w:val="bullet"/>
      <w:lvlText w:val=""/>
      <w:lvlJc w:val="left"/>
      <w:pPr>
        <w:ind w:left="2880" w:hanging="360"/>
      </w:pPr>
      <w:rPr>
        <w:rFonts w:ascii="Symbol" w:hAnsi="Symbol" w:hint="default"/>
      </w:rPr>
    </w:lvl>
    <w:lvl w:ilvl="4" w:tplc="BD1C7880" w:tentative="1">
      <w:start w:val="1"/>
      <w:numFmt w:val="bullet"/>
      <w:lvlText w:val="o"/>
      <w:lvlJc w:val="left"/>
      <w:pPr>
        <w:ind w:left="3600" w:hanging="360"/>
      </w:pPr>
      <w:rPr>
        <w:rFonts w:ascii="Courier New" w:hAnsi="Courier New" w:hint="default"/>
      </w:rPr>
    </w:lvl>
    <w:lvl w:ilvl="5" w:tplc="5C4429DA" w:tentative="1">
      <w:start w:val="1"/>
      <w:numFmt w:val="bullet"/>
      <w:lvlText w:val=""/>
      <w:lvlJc w:val="left"/>
      <w:pPr>
        <w:ind w:left="4320" w:hanging="360"/>
      </w:pPr>
      <w:rPr>
        <w:rFonts w:ascii="Wingdings" w:hAnsi="Wingdings" w:hint="default"/>
      </w:rPr>
    </w:lvl>
    <w:lvl w:ilvl="6" w:tplc="FD4CE92E" w:tentative="1">
      <w:start w:val="1"/>
      <w:numFmt w:val="bullet"/>
      <w:lvlText w:val=""/>
      <w:lvlJc w:val="left"/>
      <w:pPr>
        <w:ind w:left="5040" w:hanging="360"/>
      </w:pPr>
      <w:rPr>
        <w:rFonts w:ascii="Symbol" w:hAnsi="Symbol" w:hint="default"/>
      </w:rPr>
    </w:lvl>
    <w:lvl w:ilvl="7" w:tplc="06D457FE" w:tentative="1">
      <w:start w:val="1"/>
      <w:numFmt w:val="bullet"/>
      <w:lvlText w:val="o"/>
      <w:lvlJc w:val="left"/>
      <w:pPr>
        <w:ind w:left="5760" w:hanging="360"/>
      </w:pPr>
      <w:rPr>
        <w:rFonts w:ascii="Courier New" w:hAnsi="Courier New" w:hint="default"/>
      </w:rPr>
    </w:lvl>
    <w:lvl w:ilvl="8" w:tplc="08980C58" w:tentative="1">
      <w:start w:val="1"/>
      <w:numFmt w:val="bullet"/>
      <w:lvlText w:val=""/>
      <w:lvlJc w:val="left"/>
      <w:pPr>
        <w:ind w:left="6480" w:hanging="360"/>
      </w:pPr>
      <w:rPr>
        <w:rFonts w:ascii="Wingdings" w:hAnsi="Wingdings" w:hint="default"/>
      </w:rPr>
    </w:lvl>
  </w:abstractNum>
  <w:num w:numId="1" w16cid:durableId="1400789232">
    <w:abstractNumId w:val="2"/>
  </w:num>
  <w:num w:numId="2" w16cid:durableId="1417635480">
    <w:abstractNumId w:val="5"/>
  </w:num>
  <w:num w:numId="3" w16cid:durableId="656081769">
    <w:abstractNumId w:val="14"/>
  </w:num>
  <w:num w:numId="4" w16cid:durableId="227956497">
    <w:abstractNumId w:val="13"/>
  </w:num>
  <w:num w:numId="5" w16cid:durableId="1598051312">
    <w:abstractNumId w:val="10"/>
  </w:num>
  <w:num w:numId="6" w16cid:durableId="1103500478">
    <w:abstractNumId w:val="15"/>
  </w:num>
  <w:num w:numId="7" w16cid:durableId="458110330">
    <w:abstractNumId w:val="6"/>
  </w:num>
  <w:num w:numId="8" w16cid:durableId="1309751610">
    <w:abstractNumId w:val="1"/>
  </w:num>
  <w:num w:numId="9" w16cid:durableId="305012003">
    <w:abstractNumId w:val="0"/>
  </w:num>
  <w:num w:numId="10" w16cid:durableId="137891469">
    <w:abstractNumId w:val="12"/>
  </w:num>
  <w:num w:numId="11" w16cid:durableId="724262472">
    <w:abstractNumId w:val="4"/>
  </w:num>
  <w:num w:numId="12" w16cid:durableId="983198999">
    <w:abstractNumId w:val="9"/>
  </w:num>
  <w:num w:numId="13" w16cid:durableId="1089497848">
    <w:abstractNumId w:val="7"/>
  </w:num>
  <w:num w:numId="14" w16cid:durableId="826435822">
    <w:abstractNumId w:val="8"/>
  </w:num>
  <w:num w:numId="15" w16cid:durableId="1919511251">
    <w:abstractNumId w:val="11"/>
  </w:num>
  <w:num w:numId="16" w16cid:durableId="1835297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63"/>
    <w:rsid w:val="00003F53"/>
    <w:rsid w:val="00004DB5"/>
    <w:rsid w:val="000116AB"/>
    <w:rsid w:val="0002447D"/>
    <w:rsid w:val="00027A35"/>
    <w:rsid w:val="00032255"/>
    <w:rsid w:val="000434A4"/>
    <w:rsid w:val="000440C0"/>
    <w:rsid w:val="00047304"/>
    <w:rsid w:val="00051FDC"/>
    <w:rsid w:val="00054400"/>
    <w:rsid w:val="000547D3"/>
    <w:rsid w:val="000657EC"/>
    <w:rsid w:val="00067B89"/>
    <w:rsid w:val="00070273"/>
    <w:rsid w:val="00070B26"/>
    <w:rsid w:val="0007571E"/>
    <w:rsid w:val="00076E76"/>
    <w:rsid w:val="00086205"/>
    <w:rsid w:val="000A06E9"/>
    <w:rsid w:val="000A74B1"/>
    <w:rsid w:val="000B5225"/>
    <w:rsid w:val="000D48C4"/>
    <w:rsid w:val="000E4C95"/>
    <w:rsid w:val="0010708F"/>
    <w:rsid w:val="00123DAE"/>
    <w:rsid w:val="00141830"/>
    <w:rsid w:val="00153362"/>
    <w:rsid w:val="00157930"/>
    <w:rsid w:val="00160343"/>
    <w:rsid w:val="001714CD"/>
    <w:rsid w:val="00172931"/>
    <w:rsid w:val="00177963"/>
    <w:rsid w:val="001805C2"/>
    <w:rsid w:val="00180C7C"/>
    <w:rsid w:val="0018201E"/>
    <w:rsid w:val="00185839"/>
    <w:rsid w:val="00186685"/>
    <w:rsid w:val="001926EA"/>
    <w:rsid w:val="00194628"/>
    <w:rsid w:val="00196DB1"/>
    <w:rsid w:val="001A500A"/>
    <w:rsid w:val="001B0FF1"/>
    <w:rsid w:val="001B1DE3"/>
    <w:rsid w:val="001B5484"/>
    <w:rsid w:val="001E1820"/>
    <w:rsid w:val="001F22D4"/>
    <w:rsid w:val="001F3481"/>
    <w:rsid w:val="001F603C"/>
    <w:rsid w:val="00200C99"/>
    <w:rsid w:val="00203466"/>
    <w:rsid w:val="00213C9F"/>
    <w:rsid w:val="0021718E"/>
    <w:rsid w:val="00226548"/>
    <w:rsid w:val="002347F6"/>
    <w:rsid w:val="002437BB"/>
    <w:rsid w:val="00264F34"/>
    <w:rsid w:val="00270EFE"/>
    <w:rsid w:val="00273049"/>
    <w:rsid w:val="00273A63"/>
    <w:rsid w:val="00277F9D"/>
    <w:rsid w:val="002906C3"/>
    <w:rsid w:val="002940E8"/>
    <w:rsid w:val="00296E28"/>
    <w:rsid w:val="002A0677"/>
    <w:rsid w:val="002B0E83"/>
    <w:rsid w:val="002B6B23"/>
    <w:rsid w:val="002C5F53"/>
    <w:rsid w:val="002C65DF"/>
    <w:rsid w:val="0030592B"/>
    <w:rsid w:val="00316DC6"/>
    <w:rsid w:val="00332BD1"/>
    <w:rsid w:val="00335613"/>
    <w:rsid w:val="00337592"/>
    <w:rsid w:val="0034097F"/>
    <w:rsid w:val="003419D7"/>
    <w:rsid w:val="00341D61"/>
    <w:rsid w:val="00346B15"/>
    <w:rsid w:val="0035126C"/>
    <w:rsid w:val="00353384"/>
    <w:rsid w:val="00367746"/>
    <w:rsid w:val="003A2E1C"/>
    <w:rsid w:val="003C1023"/>
    <w:rsid w:val="003C167E"/>
    <w:rsid w:val="003C2AC7"/>
    <w:rsid w:val="003C74F8"/>
    <w:rsid w:val="003D767F"/>
    <w:rsid w:val="003E40E1"/>
    <w:rsid w:val="003F0DA0"/>
    <w:rsid w:val="003F63C4"/>
    <w:rsid w:val="004060BD"/>
    <w:rsid w:val="00415548"/>
    <w:rsid w:val="004179FE"/>
    <w:rsid w:val="00430EC2"/>
    <w:rsid w:val="00432453"/>
    <w:rsid w:val="00433BF8"/>
    <w:rsid w:val="00436B4E"/>
    <w:rsid w:val="004400B8"/>
    <w:rsid w:val="004463A1"/>
    <w:rsid w:val="00452D44"/>
    <w:rsid w:val="00452FCB"/>
    <w:rsid w:val="004541A1"/>
    <w:rsid w:val="0045678C"/>
    <w:rsid w:val="004817F6"/>
    <w:rsid w:val="004951BE"/>
    <w:rsid w:val="00497808"/>
    <w:rsid w:val="004A15AB"/>
    <w:rsid w:val="004A3C2E"/>
    <w:rsid w:val="004A4B37"/>
    <w:rsid w:val="004A7126"/>
    <w:rsid w:val="004B4F4A"/>
    <w:rsid w:val="004C1ABB"/>
    <w:rsid w:val="004C4A00"/>
    <w:rsid w:val="004D4045"/>
    <w:rsid w:val="004D710D"/>
    <w:rsid w:val="00537A4E"/>
    <w:rsid w:val="00554ED1"/>
    <w:rsid w:val="0056300B"/>
    <w:rsid w:val="00577FB2"/>
    <w:rsid w:val="0058205C"/>
    <w:rsid w:val="00585E69"/>
    <w:rsid w:val="00586C10"/>
    <w:rsid w:val="00591A21"/>
    <w:rsid w:val="005938FF"/>
    <w:rsid w:val="005A632E"/>
    <w:rsid w:val="005B14AE"/>
    <w:rsid w:val="005B25EE"/>
    <w:rsid w:val="005B4941"/>
    <w:rsid w:val="005B60CB"/>
    <w:rsid w:val="005B77E1"/>
    <w:rsid w:val="005C46FC"/>
    <w:rsid w:val="005C649F"/>
    <w:rsid w:val="005C79BB"/>
    <w:rsid w:val="005D7540"/>
    <w:rsid w:val="005E26F2"/>
    <w:rsid w:val="005F2C9B"/>
    <w:rsid w:val="00624AA1"/>
    <w:rsid w:val="00625086"/>
    <w:rsid w:val="00627D06"/>
    <w:rsid w:val="00640420"/>
    <w:rsid w:val="00652EDA"/>
    <w:rsid w:val="006574AC"/>
    <w:rsid w:val="006619E4"/>
    <w:rsid w:val="00663039"/>
    <w:rsid w:val="00664E99"/>
    <w:rsid w:val="00673B4F"/>
    <w:rsid w:val="00674DCE"/>
    <w:rsid w:val="0067573B"/>
    <w:rsid w:val="00677135"/>
    <w:rsid w:val="00693C0A"/>
    <w:rsid w:val="0069410D"/>
    <w:rsid w:val="00694AC6"/>
    <w:rsid w:val="00696183"/>
    <w:rsid w:val="006C6464"/>
    <w:rsid w:val="006C66A9"/>
    <w:rsid w:val="006E39BE"/>
    <w:rsid w:val="006E45AF"/>
    <w:rsid w:val="006F515F"/>
    <w:rsid w:val="006F5A85"/>
    <w:rsid w:val="006F722C"/>
    <w:rsid w:val="006F7B26"/>
    <w:rsid w:val="00706225"/>
    <w:rsid w:val="00711F79"/>
    <w:rsid w:val="0071351E"/>
    <w:rsid w:val="00713F3D"/>
    <w:rsid w:val="007145EB"/>
    <w:rsid w:val="00717D32"/>
    <w:rsid w:val="007313E5"/>
    <w:rsid w:val="007446C4"/>
    <w:rsid w:val="00747F46"/>
    <w:rsid w:val="007558EE"/>
    <w:rsid w:val="00765020"/>
    <w:rsid w:val="007703B6"/>
    <w:rsid w:val="00773F9E"/>
    <w:rsid w:val="00780C0B"/>
    <w:rsid w:val="007812AA"/>
    <w:rsid w:val="00783C1B"/>
    <w:rsid w:val="00784830"/>
    <w:rsid w:val="0078675C"/>
    <w:rsid w:val="00794FD0"/>
    <w:rsid w:val="007A2AB4"/>
    <w:rsid w:val="007E399B"/>
    <w:rsid w:val="007E72B7"/>
    <w:rsid w:val="00817F34"/>
    <w:rsid w:val="00834E2F"/>
    <w:rsid w:val="00837D77"/>
    <w:rsid w:val="00837F35"/>
    <w:rsid w:val="00843ABD"/>
    <w:rsid w:val="0085617C"/>
    <w:rsid w:val="00862742"/>
    <w:rsid w:val="00872FEA"/>
    <w:rsid w:val="008820A9"/>
    <w:rsid w:val="008828E7"/>
    <w:rsid w:val="008839B6"/>
    <w:rsid w:val="008B27CA"/>
    <w:rsid w:val="008B73AF"/>
    <w:rsid w:val="008D43D4"/>
    <w:rsid w:val="008D63DC"/>
    <w:rsid w:val="008F56DA"/>
    <w:rsid w:val="00900C1A"/>
    <w:rsid w:val="0091509D"/>
    <w:rsid w:val="009214F1"/>
    <w:rsid w:val="0093155E"/>
    <w:rsid w:val="00935B4C"/>
    <w:rsid w:val="009402BB"/>
    <w:rsid w:val="00946FF8"/>
    <w:rsid w:val="00947FA1"/>
    <w:rsid w:val="0097293A"/>
    <w:rsid w:val="00976EB6"/>
    <w:rsid w:val="00981528"/>
    <w:rsid w:val="00981AD9"/>
    <w:rsid w:val="0099187D"/>
    <w:rsid w:val="00993FC2"/>
    <w:rsid w:val="009944F3"/>
    <w:rsid w:val="00994763"/>
    <w:rsid w:val="009A587B"/>
    <w:rsid w:val="009B0825"/>
    <w:rsid w:val="009B3607"/>
    <w:rsid w:val="009E0C94"/>
    <w:rsid w:val="009F1737"/>
    <w:rsid w:val="009F36B2"/>
    <w:rsid w:val="00A06A0E"/>
    <w:rsid w:val="00A225CB"/>
    <w:rsid w:val="00A3121D"/>
    <w:rsid w:val="00A34ADF"/>
    <w:rsid w:val="00A400CC"/>
    <w:rsid w:val="00A401A5"/>
    <w:rsid w:val="00A43D1B"/>
    <w:rsid w:val="00A612B6"/>
    <w:rsid w:val="00A633D1"/>
    <w:rsid w:val="00A645D5"/>
    <w:rsid w:val="00A80D07"/>
    <w:rsid w:val="00A80D7C"/>
    <w:rsid w:val="00A942AC"/>
    <w:rsid w:val="00AA3620"/>
    <w:rsid w:val="00AA6D49"/>
    <w:rsid w:val="00AB3196"/>
    <w:rsid w:val="00AB3B47"/>
    <w:rsid w:val="00AC180E"/>
    <w:rsid w:val="00AD20C7"/>
    <w:rsid w:val="00AD28CD"/>
    <w:rsid w:val="00AD2A1D"/>
    <w:rsid w:val="00AD53C0"/>
    <w:rsid w:val="00AD5C60"/>
    <w:rsid w:val="00AD73A4"/>
    <w:rsid w:val="00AE09D7"/>
    <w:rsid w:val="00B01C7F"/>
    <w:rsid w:val="00B02FE8"/>
    <w:rsid w:val="00B21073"/>
    <w:rsid w:val="00B21E09"/>
    <w:rsid w:val="00B270E5"/>
    <w:rsid w:val="00B3189C"/>
    <w:rsid w:val="00B55B28"/>
    <w:rsid w:val="00B574AF"/>
    <w:rsid w:val="00B6358A"/>
    <w:rsid w:val="00B64635"/>
    <w:rsid w:val="00B64B79"/>
    <w:rsid w:val="00B8309E"/>
    <w:rsid w:val="00B83900"/>
    <w:rsid w:val="00B8739F"/>
    <w:rsid w:val="00B9034C"/>
    <w:rsid w:val="00B90E76"/>
    <w:rsid w:val="00BA2356"/>
    <w:rsid w:val="00BA2CA1"/>
    <w:rsid w:val="00BB668B"/>
    <w:rsid w:val="00BC165A"/>
    <w:rsid w:val="00BC5FC1"/>
    <w:rsid w:val="00BD2F00"/>
    <w:rsid w:val="00BE00C9"/>
    <w:rsid w:val="00BF23DB"/>
    <w:rsid w:val="00C006E0"/>
    <w:rsid w:val="00C0182E"/>
    <w:rsid w:val="00C020DF"/>
    <w:rsid w:val="00C2110A"/>
    <w:rsid w:val="00C2313B"/>
    <w:rsid w:val="00C24645"/>
    <w:rsid w:val="00C25113"/>
    <w:rsid w:val="00C34871"/>
    <w:rsid w:val="00C350BE"/>
    <w:rsid w:val="00C523D4"/>
    <w:rsid w:val="00C55076"/>
    <w:rsid w:val="00C621A4"/>
    <w:rsid w:val="00C72A0C"/>
    <w:rsid w:val="00C73D4C"/>
    <w:rsid w:val="00C7431D"/>
    <w:rsid w:val="00C756A2"/>
    <w:rsid w:val="00C86C8E"/>
    <w:rsid w:val="00C932C5"/>
    <w:rsid w:val="00CA036F"/>
    <w:rsid w:val="00CA1744"/>
    <w:rsid w:val="00CA2AB6"/>
    <w:rsid w:val="00CB4C99"/>
    <w:rsid w:val="00CB7BAD"/>
    <w:rsid w:val="00CC7FA7"/>
    <w:rsid w:val="00CD2C56"/>
    <w:rsid w:val="00CD399D"/>
    <w:rsid w:val="00CD3FCD"/>
    <w:rsid w:val="00CD7111"/>
    <w:rsid w:val="00CE381B"/>
    <w:rsid w:val="00CF2563"/>
    <w:rsid w:val="00D03B68"/>
    <w:rsid w:val="00D1260C"/>
    <w:rsid w:val="00D14582"/>
    <w:rsid w:val="00D301B1"/>
    <w:rsid w:val="00D37BE4"/>
    <w:rsid w:val="00D40824"/>
    <w:rsid w:val="00D42152"/>
    <w:rsid w:val="00D43C21"/>
    <w:rsid w:val="00D524A6"/>
    <w:rsid w:val="00D53B0A"/>
    <w:rsid w:val="00D561A1"/>
    <w:rsid w:val="00D7069C"/>
    <w:rsid w:val="00D81988"/>
    <w:rsid w:val="00D86FC1"/>
    <w:rsid w:val="00D923D1"/>
    <w:rsid w:val="00D9710D"/>
    <w:rsid w:val="00DA06E1"/>
    <w:rsid w:val="00DA70EE"/>
    <w:rsid w:val="00DB653A"/>
    <w:rsid w:val="00DB7BC3"/>
    <w:rsid w:val="00DC44FF"/>
    <w:rsid w:val="00DD0A32"/>
    <w:rsid w:val="00DF45CD"/>
    <w:rsid w:val="00E03E3F"/>
    <w:rsid w:val="00E05909"/>
    <w:rsid w:val="00E10277"/>
    <w:rsid w:val="00E17CAE"/>
    <w:rsid w:val="00E238AB"/>
    <w:rsid w:val="00E24F27"/>
    <w:rsid w:val="00E35B78"/>
    <w:rsid w:val="00E414AA"/>
    <w:rsid w:val="00E430BD"/>
    <w:rsid w:val="00E47868"/>
    <w:rsid w:val="00E53EFC"/>
    <w:rsid w:val="00E67D4A"/>
    <w:rsid w:val="00E71FA9"/>
    <w:rsid w:val="00E744BB"/>
    <w:rsid w:val="00E81802"/>
    <w:rsid w:val="00E965F7"/>
    <w:rsid w:val="00EA0D28"/>
    <w:rsid w:val="00EA5E85"/>
    <w:rsid w:val="00EA5EDC"/>
    <w:rsid w:val="00EA7332"/>
    <w:rsid w:val="00EB4197"/>
    <w:rsid w:val="00EB6895"/>
    <w:rsid w:val="00EC7BE3"/>
    <w:rsid w:val="00ED4C66"/>
    <w:rsid w:val="00ED50C1"/>
    <w:rsid w:val="00EE1D98"/>
    <w:rsid w:val="00EE3E6D"/>
    <w:rsid w:val="00EF12AC"/>
    <w:rsid w:val="00EF7D74"/>
    <w:rsid w:val="00F02CE4"/>
    <w:rsid w:val="00F044CD"/>
    <w:rsid w:val="00F23C21"/>
    <w:rsid w:val="00F35CE2"/>
    <w:rsid w:val="00F526C0"/>
    <w:rsid w:val="00F63BED"/>
    <w:rsid w:val="00F661BD"/>
    <w:rsid w:val="00F8773A"/>
    <w:rsid w:val="00FA6BA6"/>
    <w:rsid w:val="00FB0FAB"/>
    <w:rsid w:val="00FC52AD"/>
    <w:rsid w:val="00FC5C43"/>
    <w:rsid w:val="00FD4BCD"/>
    <w:rsid w:val="00FF5F70"/>
    <w:rsid w:val="077CCC7B"/>
    <w:rsid w:val="080B0D81"/>
    <w:rsid w:val="0C9C4C2E"/>
    <w:rsid w:val="0D1B0C4B"/>
    <w:rsid w:val="0F9D081E"/>
    <w:rsid w:val="0FB3AA4D"/>
    <w:rsid w:val="10686044"/>
    <w:rsid w:val="10ADCAE9"/>
    <w:rsid w:val="10B3A016"/>
    <w:rsid w:val="1538CBE1"/>
    <w:rsid w:val="15CD09DE"/>
    <w:rsid w:val="1CA594F8"/>
    <w:rsid w:val="1CF59F48"/>
    <w:rsid w:val="220EC523"/>
    <w:rsid w:val="222A25E6"/>
    <w:rsid w:val="22B8B303"/>
    <w:rsid w:val="26736553"/>
    <w:rsid w:val="2C537D9C"/>
    <w:rsid w:val="2D93BD26"/>
    <w:rsid w:val="301162A7"/>
    <w:rsid w:val="305C5741"/>
    <w:rsid w:val="35DCBBD0"/>
    <w:rsid w:val="385E45C0"/>
    <w:rsid w:val="3C0597D5"/>
    <w:rsid w:val="3C783264"/>
    <w:rsid w:val="3C99E991"/>
    <w:rsid w:val="3D6BB912"/>
    <w:rsid w:val="3F0C5310"/>
    <w:rsid w:val="41ECCF66"/>
    <w:rsid w:val="42738EEE"/>
    <w:rsid w:val="48AE26D1"/>
    <w:rsid w:val="4D73749B"/>
    <w:rsid w:val="4EEC786C"/>
    <w:rsid w:val="50A7731B"/>
    <w:rsid w:val="526E1CA9"/>
    <w:rsid w:val="530C04B0"/>
    <w:rsid w:val="553F712B"/>
    <w:rsid w:val="5CF4D381"/>
    <w:rsid w:val="627D04B5"/>
    <w:rsid w:val="637FB950"/>
    <w:rsid w:val="64DB69BF"/>
    <w:rsid w:val="68B0B158"/>
    <w:rsid w:val="7074CE03"/>
    <w:rsid w:val="70DB2CDF"/>
    <w:rsid w:val="73A99A0B"/>
    <w:rsid w:val="769500A2"/>
    <w:rsid w:val="785F7658"/>
    <w:rsid w:val="78681885"/>
    <w:rsid w:val="7A115C7E"/>
    <w:rsid w:val="7FDDD1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96EB1"/>
  <w15:chartTrackingRefBased/>
  <w15:docId w15:val="{44D27EEF-6182-754D-87EC-815D43D1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B0FAB"/>
    <w:pPr>
      <w:tabs>
        <w:tab w:val="center" w:pos="4536"/>
        <w:tab w:val="right" w:pos="9072"/>
      </w:tabs>
    </w:pPr>
  </w:style>
  <w:style w:type="character" w:customStyle="1" w:styleId="KoptekstChar">
    <w:name w:val="Koptekst Char"/>
    <w:basedOn w:val="Standaardalinea-lettertype"/>
    <w:link w:val="Koptekst"/>
    <w:uiPriority w:val="99"/>
    <w:rsid w:val="00FB0FAB"/>
  </w:style>
  <w:style w:type="paragraph" w:styleId="Voettekst">
    <w:name w:val="footer"/>
    <w:basedOn w:val="Standaard"/>
    <w:link w:val="VoettekstChar"/>
    <w:uiPriority w:val="99"/>
    <w:unhideWhenUsed/>
    <w:rsid w:val="00FB0FAB"/>
    <w:pPr>
      <w:tabs>
        <w:tab w:val="center" w:pos="4536"/>
        <w:tab w:val="right" w:pos="9072"/>
      </w:tabs>
    </w:pPr>
  </w:style>
  <w:style w:type="character" w:customStyle="1" w:styleId="VoettekstChar">
    <w:name w:val="Voettekst Char"/>
    <w:basedOn w:val="Standaardalinea-lettertype"/>
    <w:link w:val="Voettekst"/>
    <w:uiPriority w:val="99"/>
    <w:rsid w:val="00FB0FAB"/>
  </w:style>
  <w:style w:type="paragraph" w:customStyle="1" w:styleId="EFROtekst">
    <w:name w:val="EFRO tekst"/>
    <w:qFormat/>
    <w:rsid w:val="0018201E"/>
    <w:rPr>
      <w:rFonts w:ascii="Arial" w:hAnsi="Arial"/>
      <w:sz w:val="22"/>
      <w:lang w:val="en-US"/>
    </w:rPr>
  </w:style>
  <w:style w:type="paragraph" w:customStyle="1" w:styleId="EFROkop1">
    <w:name w:val="EFRO kop 1"/>
    <w:basedOn w:val="EFROtekst"/>
    <w:qFormat/>
    <w:rsid w:val="0018201E"/>
    <w:rPr>
      <w:b/>
      <w:color w:val="113DA7"/>
      <w:sz w:val="28"/>
    </w:rPr>
  </w:style>
  <w:style w:type="paragraph" w:customStyle="1" w:styleId="EFROkop2">
    <w:name w:val="EFRO kop 2"/>
    <w:basedOn w:val="EFROkop1"/>
    <w:qFormat/>
    <w:rsid w:val="005B60CB"/>
    <w:rPr>
      <w:sz w:val="24"/>
    </w:rPr>
  </w:style>
  <w:style w:type="paragraph" w:customStyle="1" w:styleId="EFROkop3">
    <w:name w:val="EFRO kop 3"/>
    <w:basedOn w:val="EFROkop2"/>
    <w:qFormat/>
    <w:rsid w:val="00E71FA9"/>
    <w:rPr>
      <w:color w:val="000000" w:themeColor="text1"/>
      <w:sz w:val="22"/>
    </w:rPr>
  </w:style>
  <w:style w:type="paragraph" w:customStyle="1" w:styleId="EFROtekstcursief">
    <w:name w:val="EFRO tekst cursief"/>
    <w:basedOn w:val="EFROtekst"/>
    <w:qFormat/>
    <w:rsid w:val="00C2313B"/>
    <w:rPr>
      <w:i/>
    </w:rPr>
  </w:style>
  <w:style w:type="paragraph" w:customStyle="1" w:styleId="EFROtekstinspringend">
    <w:name w:val="EFRO tekst inspringend"/>
    <w:basedOn w:val="EFROtekst"/>
    <w:qFormat/>
    <w:rsid w:val="00141830"/>
    <w:pPr>
      <w:ind w:left="708"/>
    </w:pPr>
  </w:style>
  <w:style w:type="paragraph" w:styleId="Lijstalinea">
    <w:name w:val="List Paragraph"/>
    <w:basedOn w:val="Standaard"/>
    <w:uiPriority w:val="34"/>
    <w:qFormat/>
    <w:rsid w:val="009B0825"/>
    <w:pPr>
      <w:ind w:left="720"/>
      <w:contextualSpacing/>
    </w:pPr>
  </w:style>
  <w:style w:type="character" w:styleId="Hyperlink">
    <w:name w:val="Hyperlink"/>
    <w:basedOn w:val="Standaardalinea-lettertype"/>
    <w:uiPriority w:val="99"/>
    <w:unhideWhenUsed/>
    <w:rsid w:val="00A612B6"/>
    <w:rPr>
      <w:color w:val="0563C1" w:themeColor="hyperlink"/>
      <w:u w:val="single"/>
    </w:rPr>
  </w:style>
  <w:style w:type="character" w:styleId="Onopgelostemelding">
    <w:name w:val="Unresolved Mention"/>
    <w:basedOn w:val="Standaardalinea-lettertype"/>
    <w:uiPriority w:val="99"/>
    <w:semiHidden/>
    <w:unhideWhenUsed/>
    <w:rsid w:val="00A612B6"/>
    <w:rPr>
      <w:color w:val="605E5C"/>
      <w:shd w:val="clear" w:color="auto" w:fill="E1DFDD"/>
    </w:rPr>
  </w:style>
  <w:style w:type="character" w:styleId="GevolgdeHyperlink">
    <w:name w:val="FollowedHyperlink"/>
    <w:basedOn w:val="Standaardalinea-lettertype"/>
    <w:uiPriority w:val="99"/>
    <w:semiHidden/>
    <w:unhideWhenUsed/>
    <w:rsid w:val="00BC5FC1"/>
    <w:rPr>
      <w:color w:val="954F72" w:themeColor="followedHyperlink"/>
      <w:u w:val="single"/>
    </w:rPr>
  </w:style>
  <w:style w:type="paragraph" w:styleId="Revisie">
    <w:name w:val="Revision"/>
    <w:hidden/>
    <w:uiPriority w:val="99"/>
    <w:semiHidden/>
    <w:rsid w:val="004179FE"/>
  </w:style>
  <w:style w:type="character" w:styleId="Verwijzingopmerking">
    <w:name w:val="annotation reference"/>
    <w:basedOn w:val="Standaardalinea-lettertype"/>
    <w:uiPriority w:val="99"/>
    <w:semiHidden/>
    <w:unhideWhenUsed/>
    <w:rsid w:val="004A7126"/>
    <w:rPr>
      <w:sz w:val="16"/>
      <w:szCs w:val="16"/>
    </w:rPr>
  </w:style>
  <w:style w:type="paragraph" w:styleId="Tekstopmerking">
    <w:name w:val="annotation text"/>
    <w:basedOn w:val="Standaard"/>
    <w:link w:val="TekstopmerkingChar"/>
    <w:uiPriority w:val="99"/>
    <w:unhideWhenUsed/>
    <w:rsid w:val="004A7126"/>
    <w:rPr>
      <w:sz w:val="20"/>
      <w:szCs w:val="20"/>
    </w:rPr>
  </w:style>
  <w:style w:type="character" w:customStyle="1" w:styleId="TekstopmerkingChar">
    <w:name w:val="Tekst opmerking Char"/>
    <w:basedOn w:val="Standaardalinea-lettertype"/>
    <w:link w:val="Tekstopmerking"/>
    <w:uiPriority w:val="99"/>
    <w:rsid w:val="004A7126"/>
    <w:rPr>
      <w:sz w:val="20"/>
      <w:szCs w:val="20"/>
    </w:rPr>
  </w:style>
  <w:style w:type="paragraph" w:styleId="Onderwerpvanopmerking">
    <w:name w:val="annotation subject"/>
    <w:basedOn w:val="Tekstopmerking"/>
    <w:next w:val="Tekstopmerking"/>
    <w:link w:val="OnderwerpvanopmerkingChar"/>
    <w:uiPriority w:val="99"/>
    <w:semiHidden/>
    <w:unhideWhenUsed/>
    <w:rsid w:val="004A7126"/>
    <w:rPr>
      <w:b/>
      <w:bCs/>
    </w:rPr>
  </w:style>
  <w:style w:type="character" w:customStyle="1" w:styleId="OnderwerpvanopmerkingChar">
    <w:name w:val="Onderwerp van opmerking Char"/>
    <w:basedOn w:val="TekstopmerkingChar"/>
    <w:link w:val="Onderwerpvanopmerking"/>
    <w:uiPriority w:val="99"/>
    <w:semiHidden/>
    <w:rsid w:val="004A71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0457">
      <w:bodyDiv w:val="1"/>
      <w:marLeft w:val="0"/>
      <w:marRight w:val="0"/>
      <w:marTop w:val="0"/>
      <w:marBottom w:val="0"/>
      <w:divBdr>
        <w:top w:val="none" w:sz="0" w:space="0" w:color="auto"/>
        <w:left w:val="none" w:sz="0" w:space="0" w:color="auto"/>
        <w:bottom w:val="none" w:sz="0" w:space="0" w:color="auto"/>
        <w:right w:val="none" w:sz="0" w:space="0" w:color="auto"/>
      </w:divBdr>
    </w:div>
    <w:div w:id="215169799">
      <w:bodyDiv w:val="1"/>
      <w:marLeft w:val="0"/>
      <w:marRight w:val="0"/>
      <w:marTop w:val="0"/>
      <w:marBottom w:val="0"/>
      <w:divBdr>
        <w:top w:val="none" w:sz="0" w:space="0" w:color="auto"/>
        <w:left w:val="none" w:sz="0" w:space="0" w:color="auto"/>
        <w:bottom w:val="none" w:sz="0" w:space="0" w:color="auto"/>
        <w:right w:val="none" w:sz="0" w:space="0" w:color="auto"/>
      </w:divBdr>
    </w:div>
    <w:div w:id="581333738">
      <w:bodyDiv w:val="1"/>
      <w:marLeft w:val="0"/>
      <w:marRight w:val="0"/>
      <w:marTop w:val="0"/>
      <w:marBottom w:val="0"/>
      <w:divBdr>
        <w:top w:val="none" w:sz="0" w:space="0" w:color="auto"/>
        <w:left w:val="none" w:sz="0" w:space="0" w:color="auto"/>
        <w:bottom w:val="none" w:sz="0" w:space="0" w:color="auto"/>
        <w:right w:val="none" w:sz="0" w:space="0" w:color="auto"/>
      </w:divBdr>
    </w:div>
    <w:div w:id="1097214080">
      <w:bodyDiv w:val="1"/>
      <w:marLeft w:val="0"/>
      <w:marRight w:val="0"/>
      <w:marTop w:val="0"/>
      <w:marBottom w:val="0"/>
      <w:divBdr>
        <w:top w:val="none" w:sz="0" w:space="0" w:color="auto"/>
        <w:left w:val="none" w:sz="0" w:space="0" w:color="auto"/>
        <w:bottom w:val="none" w:sz="0" w:space="0" w:color="auto"/>
        <w:right w:val="none" w:sz="0" w:space="0" w:color="auto"/>
      </w:divBdr>
    </w:div>
    <w:div w:id="1353533901">
      <w:bodyDiv w:val="1"/>
      <w:marLeft w:val="0"/>
      <w:marRight w:val="0"/>
      <w:marTop w:val="0"/>
      <w:marBottom w:val="0"/>
      <w:divBdr>
        <w:top w:val="none" w:sz="0" w:space="0" w:color="auto"/>
        <w:left w:val="none" w:sz="0" w:space="0" w:color="auto"/>
        <w:bottom w:val="none" w:sz="0" w:space="0" w:color="auto"/>
        <w:right w:val="none" w:sz="0" w:space="0" w:color="auto"/>
      </w:divBdr>
    </w:div>
    <w:div w:id="1844204618">
      <w:bodyDiv w:val="1"/>
      <w:marLeft w:val="0"/>
      <w:marRight w:val="0"/>
      <w:marTop w:val="0"/>
      <w:marBottom w:val="0"/>
      <w:divBdr>
        <w:top w:val="none" w:sz="0" w:space="0" w:color="auto"/>
        <w:left w:val="none" w:sz="0" w:space="0" w:color="auto"/>
        <w:bottom w:val="none" w:sz="0" w:space="0" w:color="auto"/>
        <w:right w:val="none" w:sz="0" w:space="0" w:color="auto"/>
      </w:divBdr>
    </w:div>
    <w:div w:id="190560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fro-oost.eu/ik-heb-een-vraa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fro-oost.eu/beleidsregel-en-plafon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fro-oost.eu/tips-en-aandachtspunte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fro-oost.eu/over-efro-oost/programma-efro-oost" TargetMode="External"/><Relationship Id="rId5" Type="http://schemas.openxmlformats.org/officeDocument/2006/relationships/styles" Target="styles.xml"/><Relationship Id="rId15" Type="http://schemas.openxmlformats.org/officeDocument/2006/relationships/hyperlink" Target="https://www.efro-webportal.nl/mijn/EHerkenningExplanation"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fro-webportal.nl/mij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41093F88BD2348B215173C0142CA5B" ma:contentTypeVersion="15" ma:contentTypeDescription="Een nieuw document maken." ma:contentTypeScope="" ma:versionID="b95eaef625f7cf3795ce493b80dbf30e">
  <xsd:schema xmlns:xsd="http://www.w3.org/2001/XMLSchema" xmlns:xs="http://www.w3.org/2001/XMLSchema" xmlns:p="http://schemas.microsoft.com/office/2006/metadata/properties" xmlns:ns2="3e5b978a-1c2b-4f91-87aa-3c7148bf23b2" xmlns:ns3="fbbe5c52-db67-4c49-b36b-e3a2dd9fb90f" xmlns:ns4="58dd28c5-b04b-4e30-8a6a-191c9e1de743" targetNamespace="http://schemas.microsoft.com/office/2006/metadata/properties" ma:root="true" ma:fieldsID="f6b02fae796aea79f1d84da7f74c2466" ns2:_="" ns3:_="" ns4:_="">
    <xsd:import namespace="3e5b978a-1c2b-4f91-87aa-3c7148bf23b2"/>
    <xsd:import namespace="fbbe5c52-db67-4c49-b36b-e3a2dd9fb90f"/>
    <xsd:import namespace="58dd28c5-b04b-4e30-8a6a-191c9e1de7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b978a-1c2b-4f91-87aa-3c7148bf2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bbe5c52-db67-4c49-b36b-e3a2dd9fb90f" xsi:nil="true"/>
    <lcf76f155ced4ddcb4097134ff3c332f xmlns="3e5b978a-1c2b-4f91-87aa-3c7148bf23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AAE1ED-30C5-4F42-8546-847341F09514}">
  <ds:schemaRefs>
    <ds:schemaRef ds:uri="http://schemas.microsoft.com/sharepoint/v3/contenttype/forms"/>
  </ds:schemaRefs>
</ds:datastoreItem>
</file>

<file path=customXml/itemProps2.xml><?xml version="1.0" encoding="utf-8"?>
<ds:datastoreItem xmlns:ds="http://schemas.openxmlformats.org/officeDocument/2006/customXml" ds:itemID="{2EC925A1-7A10-4EE6-B788-90887C4ED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b978a-1c2b-4f91-87aa-3c7148bf23b2"/>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A7C20-5F08-4B11-B6F5-106CC2C98B70}">
  <ds:schemaRefs>
    <ds:schemaRef ds:uri="http://purl.org/dc/dcmitype/"/>
    <ds:schemaRef ds:uri="3e5b978a-1c2b-4f91-87aa-3c7148bf23b2"/>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8dd28c5-b04b-4e30-8a6a-191c9e1de743"/>
    <ds:schemaRef ds:uri="fbbe5c52-db67-4c49-b36b-e3a2dd9fb90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4068</Characters>
  <Application>Microsoft Office Word</Application>
  <DocSecurity>0</DocSecurity>
  <Lines>33</Lines>
  <Paragraphs>9</Paragraphs>
  <ScaleCrop>false</ScaleCrop>
  <Company>EFRO Oost</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Infoblad Test en Demonstratieprojecten 1-4-2024</dc:title>
  <dc:subject>Infoblad Test en Demonstratieprojecten</dc:subject>
  <dc:creator>EFRO Oost</dc:creator>
  <cp:keywords/>
  <dc:description/>
  <cp:lastModifiedBy>Roos, Ingeborg</cp:lastModifiedBy>
  <cp:revision>2</cp:revision>
  <cp:lastPrinted>2025-07-03T14:38:00Z</cp:lastPrinted>
  <dcterms:created xsi:type="dcterms:W3CDTF">2026-04-15T12:06:00Z</dcterms:created>
  <dcterms:modified xsi:type="dcterms:W3CDTF">2026-04-15T12:06:00Z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0x0101004C41093F88BD2348B215173C0142CA5B</vt:lpwstr>
  </property>
  <property fmtid="{D5CDD505-2E9C-101B-9397-08002B2CF9AE}" pid="3" name="MediaServiceImageTags">
    <vt:lpwstr/>
  </property>
  <property fmtid="{D5CDD505-2E9C-101B-9397-08002B2CF9AE}" pid="4" name="_ExtendedDescription">
    <vt:lpwstr/>
  </property>
  <property fmtid="{D5CDD505-2E9C-101B-9397-08002B2CF9AE}" pid="5" name="MSIP_Label_1f7c1374-3856-4efe-8a20-c736d592c69d_Enabled">
    <vt:lpwstr>true</vt:lpwstr>
  </property>
  <property fmtid="{D5CDD505-2E9C-101B-9397-08002B2CF9AE}" pid="6" name="MSIP_Label_1f7c1374-3856-4efe-8a20-c736d592c69d_SetDate">
    <vt:lpwstr>2024-01-11T12:27:58Z</vt:lpwstr>
  </property>
  <property fmtid="{D5CDD505-2E9C-101B-9397-08002B2CF9AE}" pid="7" name="MSIP_Label_1f7c1374-3856-4efe-8a20-c736d592c69d_Method">
    <vt:lpwstr>Standard</vt:lpwstr>
  </property>
  <property fmtid="{D5CDD505-2E9C-101B-9397-08002B2CF9AE}" pid="8" name="MSIP_Label_1f7c1374-3856-4efe-8a20-c736d592c69d_Name">
    <vt:lpwstr>Intern</vt:lpwstr>
  </property>
  <property fmtid="{D5CDD505-2E9C-101B-9397-08002B2CF9AE}" pid="9" name="MSIP_Label_1f7c1374-3856-4efe-8a20-c736d592c69d_SiteId">
    <vt:lpwstr>198fc6c4-dbc7-4471-82ef-764d9e62caf1</vt:lpwstr>
  </property>
  <property fmtid="{D5CDD505-2E9C-101B-9397-08002B2CF9AE}" pid="10" name="MSIP_Label_1f7c1374-3856-4efe-8a20-c736d592c69d_ActionId">
    <vt:lpwstr>88ba3e5f-585d-4398-bf13-e31869cc96a0</vt:lpwstr>
  </property>
  <property fmtid="{D5CDD505-2E9C-101B-9397-08002B2CF9AE}" pid="11" name="MSIP_Label_1f7c1374-3856-4efe-8a20-c736d592c69d_ContentBits">
    <vt:lpwstr>0</vt:lpwstr>
  </property>
</Properties>
</file>