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A6DF0" w14:textId="77777777" w:rsidR="00143A13" w:rsidRDefault="00143A13" w:rsidP="003408B1">
      <w:pPr>
        <w:jc w:val="both"/>
        <w:rPr>
          <w:b/>
          <w:bCs/>
          <w:sz w:val="24"/>
          <w:szCs w:val="24"/>
        </w:rPr>
      </w:pPr>
      <w:r w:rsidRPr="00C76D71">
        <w:rPr>
          <w:rStyle w:val="Kop1Char"/>
          <w:b/>
          <w:bCs/>
          <w:sz w:val="28"/>
          <w:szCs w:val="28"/>
        </w:rPr>
        <w:t>Formulier staatssteunanalyse</w:t>
      </w:r>
      <w:r w:rsidRPr="00E96213">
        <w:rPr>
          <w:b/>
          <w:bCs/>
          <w:sz w:val="24"/>
          <w:szCs w:val="24"/>
        </w:rPr>
        <w:t xml:space="preserve"> </w:t>
      </w:r>
    </w:p>
    <w:p w14:paraId="65BD1524" w14:textId="5F5D67F0" w:rsidR="00E96213" w:rsidRDefault="00143A13" w:rsidP="003408B1">
      <w:pPr>
        <w:jc w:val="both"/>
      </w:pPr>
      <w:r>
        <w:rPr>
          <w:b/>
          <w:bCs/>
          <w:sz w:val="24"/>
          <w:szCs w:val="24"/>
        </w:rPr>
        <w:br/>
      </w:r>
      <w:r w:rsidR="00102CAF" w:rsidRPr="00E96213">
        <w:rPr>
          <w:b/>
          <w:bCs/>
          <w:sz w:val="24"/>
          <w:szCs w:val="24"/>
        </w:rPr>
        <w:t xml:space="preserve">artikel </w:t>
      </w:r>
      <w:r w:rsidR="00D45A3D">
        <w:rPr>
          <w:b/>
          <w:bCs/>
          <w:sz w:val="24"/>
          <w:szCs w:val="24"/>
        </w:rPr>
        <w:t>2</w:t>
      </w:r>
      <w:r w:rsidR="008F4CC8">
        <w:rPr>
          <w:b/>
          <w:bCs/>
          <w:sz w:val="24"/>
          <w:szCs w:val="24"/>
        </w:rPr>
        <w:t>2</w:t>
      </w:r>
      <w:r w:rsidR="00E96213" w:rsidRPr="00E96213">
        <w:rPr>
          <w:b/>
          <w:bCs/>
          <w:sz w:val="24"/>
          <w:szCs w:val="24"/>
        </w:rPr>
        <w:t>:</w:t>
      </w:r>
      <w:r w:rsidR="00E96213">
        <w:rPr>
          <w:b/>
          <w:bCs/>
          <w:sz w:val="24"/>
          <w:szCs w:val="24"/>
        </w:rPr>
        <w:t xml:space="preserve"> </w:t>
      </w:r>
      <w:r w:rsidR="00C85D4A">
        <w:rPr>
          <w:b/>
          <w:bCs/>
          <w:sz w:val="24"/>
          <w:szCs w:val="24"/>
        </w:rPr>
        <w:t xml:space="preserve">steun voor </w:t>
      </w:r>
      <w:r w:rsidR="00D91A81">
        <w:rPr>
          <w:b/>
          <w:bCs/>
          <w:sz w:val="24"/>
          <w:szCs w:val="24"/>
        </w:rPr>
        <w:t>adviesdiensten</w:t>
      </w:r>
    </w:p>
    <w:p w14:paraId="0020B963" w14:textId="1A5F4E4F" w:rsidR="00E96213" w:rsidRPr="00615E39" w:rsidRDefault="00E96213" w:rsidP="003408B1">
      <w:pPr>
        <w:jc w:val="both"/>
        <w:rPr>
          <w:b/>
          <w:bCs/>
          <w:u w:val="single"/>
        </w:rPr>
      </w:pPr>
      <w:r>
        <w:rPr>
          <w:b/>
          <w:bCs/>
          <w:u w:val="single"/>
        </w:rPr>
        <w:br/>
      </w:r>
      <w:r w:rsidRPr="00615E39">
        <w:rPr>
          <w:b/>
          <w:bCs/>
          <w:u w:val="single"/>
        </w:rPr>
        <w:t>Inleiding</w:t>
      </w:r>
    </w:p>
    <w:p w14:paraId="6465F085" w14:textId="21DA4265" w:rsidR="00DD0E37" w:rsidRDefault="00E96213" w:rsidP="003408B1">
      <w:pPr>
        <w:jc w:val="both"/>
      </w:pPr>
      <w:r w:rsidRPr="00495FA1">
        <w:t xml:space="preserve">Om subsidie te mogen </w:t>
      </w:r>
      <w:r w:rsidR="008042DA">
        <w:t>verlene</w:t>
      </w:r>
      <w:r w:rsidRPr="00495FA1">
        <w:t>n</w:t>
      </w:r>
      <w:r w:rsidR="008042DA">
        <w:t xml:space="preserve"> aan</w:t>
      </w:r>
      <w:r w:rsidRPr="00495FA1">
        <w:t xml:space="preserve"> een project, moeten de activiteiten ‘</w:t>
      </w:r>
      <w:proofErr w:type="spellStart"/>
      <w:r w:rsidRPr="00495FA1">
        <w:t>staatssteunproof</w:t>
      </w:r>
      <w:proofErr w:type="spellEnd"/>
      <w:r w:rsidRPr="00495FA1">
        <w:t xml:space="preserve">’ zijn. De Europese Commissie </w:t>
      </w:r>
      <w:r w:rsidR="00901A80">
        <w:t xml:space="preserve">bepaalt de </w:t>
      </w:r>
      <w:r w:rsidRPr="00495FA1">
        <w:t xml:space="preserve">voorwaarden </w:t>
      </w:r>
      <w:r w:rsidR="00901A80">
        <w:t>waaronder staatssteun mag worden verleend</w:t>
      </w:r>
      <w:r w:rsidRPr="00495FA1">
        <w:t xml:space="preserve">. </w:t>
      </w:r>
      <w:r w:rsidR="00D45A3D">
        <w:t xml:space="preserve">Voor uw projecten staan deze voorwaarden in de </w:t>
      </w:r>
      <w:hyperlink r:id="rId7" w:history="1">
        <w:r w:rsidR="00D45A3D" w:rsidRPr="00D45A3D">
          <w:rPr>
            <w:rStyle w:val="Hyperlink"/>
          </w:rPr>
          <w:t>Landbouwvrijstellingsverordening</w:t>
        </w:r>
      </w:hyperlink>
      <w:r w:rsidR="00D45A3D">
        <w:t xml:space="preserve"> (LVV).</w:t>
      </w:r>
      <w:r w:rsidR="00DD0E37">
        <w:t xml:space="preserve"> </w:t>
      </w:r>
      <w:r w:rsidRPr="00495FA1">
        <w:t>E</w:t>
      </w:r>
      <w:r w:rsidR="00D45A3D">
        <w:t>e</w:t>
      </w:r>
      <w:r w:rsidRPr="00495FA1">
        <w:t>n van de artikelen die gebruikt k</w:t>
      </w:r>
      <w:r>
        <w:t>an</w:t>
      </w:r>
      <w:r w:rsidRPr="00495FA1">
        <w:t xml:space="preserve"> worden is artikel </w:t>
      </w:r>
      <w:r w:rsidR="00D45A3D">
        <w:t>2</w:t>
      </w:r>
      <w:r w:rsidR="008F4CC8">
        <w:t>2</w:t>
      </w:r>
      <w:r w:rsidRPr="00495FA1">
        <w:t xml:space="preserve">. </w:t>
      </w:r>
      <w:r w:rsidR="00D45A3D">
        <w:t>Deze groepsvrijstelling gaat</w:t>
      </w:r>
      <w:r w:rsidRPr="00495FA1">
        <w:t xml:space="preserve"> over </w:t>
      </w:r>
      <w:r w:rsidR="00D91A81">
        <w:t>adviesdiensten</w:t>
      </w:r>
      <w:r w:rsidR="00D45A3D">
        <w:t>.</w:t>
      </w:r>
      <w:r w:rsidRPr="00495FA1">
        <w:t xml:space="preserve"> </w:t>
      </w:r>
    </w:p>
    <w:p w14:paraId="7F234BCE" w14:textId="77777777" w:rsidR="00DD0E37" w:rsidRDefault="00DD0E37" w:rsidP="003408B1">
      <w:pPr>
        <w:jc w:val="both"/>
      </w:pPr>
    </w:p>
    <w:p w14:paraId="7306AC13" w14:textId="1E51F920" w:rsidR="00DD0E37" w:rsidRDefault="00E96213" w:rsidP="003408B1">
      <w:pPr>
        <w:jc w:val="both"/>
      </w:pPr>
      <w:r w:rsidRPr="00495FA1">
        <w:t>In d</w:t>
      </w:r>
      <w:r w:rsidR="00285CEA">
        <w:t>it</w:t>
      </w:r>
      <w:r w:rsidRPr="00495FA1">
        <w:t xml:space="preserve"> </w:t>
      </w:r>
      <w:r w:rsidR="00143A13">
        <w:t xml:space="preserve">formulier </w:t>
      </w:r>
      <w:r w:rsidR="00EA41D4">
        <w:t>dient aan</w:t>
      </w:r>
      <w:r w:rsidR="00232622">
        <w:t>vrager voor de relevante onderdelen van artikel 2</w:t>
      </w:r>
      <w:r w:rsidR="008F4CC8">
        <w:t>2</w:t>
      </w:r>
      <w:r w:rsidR="00782BCC">
        <w:t xml:space="preserve"> LVV in de</w:t>
      </w:r>
      <w:r w:rsidR="00DD0E37">
        <w:t xml:space="preserve"> onderstaande</w:t>
      </w:r>
      <w:r w:rsidR="00782BCC">
        <w:t xml:space="preserve"> tekstvakken aan te geven waarom het project voldoet </w:t>
      </w:r>
      <w:r w:rsidRPr="00495FA1">
        <w:t>aan de</w:t>
      </w:r>
      <w:r w:rsidR="00782BCC">
        <w:t xml:space="preserve"> gestelde voorwaarden. </w:t>
      </w:r>
      <w:r w:rsidR="008F4CC8">
        <w:t>Alleen als het project aan alle voorwaarden voldoet, kan het proje</w:t>
      </w:r>
      <w:r w:rsidR="005D2993">
        <w:t>ct in aanmerking komen voor steun.</w:t>
      </w:r>
    </w:p>
    <w:p w14:paraId="58116348" w14:textId="77777777" w:rsidR="00DD0E37" w:rsidRDefault="00DD0E37" w:rsidP="003408B1">
      <w:pPr>
        <w:jc w:val="both"/>
      </w:pPr>
    </w:p>
    <w:p w14:paraId="3B178EB1" w14:textId="3EF15340" w:rsidR="00E96213" w:rsidRDefault="00095309" w:rsidP="003408B1">
      <w:pPr>
        <w:jc w:val="both"/>
      </w:pPr>
      <w:r>
        <w:t>Los van</w:t>
      </w:r>
      <w:r w:rsidR="00DD0E37">
        <w:t xml:space="preserve"> de specifieke voorwaarden in </w:t>
      </w:r>
      <w:r w:rsidR="00DD217F">
        <w:t xml:space="preserve">artikel 22 LVV </w:t>
      </w:r>
      <w:r w:rsidR="003A642D">
        <w:t>waarover dit formulier gaat,</w:t>
      </w:r>
      <w:r>
        <w:t xml:space="preserve"> dien</w:t>
      </w:r>
      <w:r w:rsidR="00432224">
        <w:t>t voor iedere eindbegunstigde binnen een project</w:t>
      </w:r>
      <w:r>
        <w:t xml:space="preserve"> te allen tijde te</w:t>
      </w:r>
      <w:r w:rsidR="00432224">
        <w:t xml:space="preserve"> worden</w:t>
      </w:r>
      <w:r>
        <w:t xml:space="preserve"> vold</w:t>
      </w:r>
      <w:r w:rsidR="00432224">
        <w:t>aan</w:t>
      </w:r>
      <w:r>
        <w:t xml:space="preserve"> aan de </w:t>
      </w:r>
      <w:r w:rsidR="00392843">
        <w:t xml:space="preserve">algemene </w:t>
      </w:r>
      <w:r>
        <w:t>voorwaarden in hoofdstuk I van de LVV.</w:t>
      </w:r>
      <w:r w:rsidR="00E96213" w:rsidRPr="00495FA1">
        <w:t xml:space="preserve"> </w:t>
      </w:r>
      <w:r w:rsidR="00FB00C2">
        <w:t>Hier</w:t>
      </w:r>
      <w:r w:rsidR="00392843">
        <w:t>in</w:t>
      </w:r>
      <w:r w:rsidR="00FB00C2">
        <w:t xml:space="preserve"> staa</w:t>
      </w:r>
      <w:r w:rsidR="00392843">
        <w:t>t</w:t>
      </w:r>
      <w:r w:rsidR="00FB00C2">
        <w:t xml:space="preserve"> onder andere </w:t>
      </w:r>
      <w:r w:rsidR="00392843">
        <w:t>een</w:t>
      </w:r>
      <w:r w:rsidR="008042DA">
        <w:t xml:space="preserve"> verbod om steun te verlenen aan ondernemingen in moeilijkheden, de eis </w:t>
      </w:r>
      <w:r w:rsidR="00392843">
        <w:t>dat</w:t>
      </w:r>
      <w:r w:rsidR="008042DA">
        <w:t xml:space="preserve"> </w:t>
      </w:r>
      <w:r w:rsidR="00392843">
        <w:t xml:space="preserve">steun een </w:t>
      </w:r>
      <w:r w:rsidR="008042DA">
        <w:t>stimulerend effect</w:t>
      </w:r>
      <w:r w:rsidR="00392843">
        <w:t xml:space="preserve"> moet hebben</w:t>
      </w:r>
      <w:r w:rsidR="008042DA">
        <w:t xml:space="preserve"> en de maximale </w:t>
      </w:r>
      <w:r w:rsidR="00F55627">
        <w:t xml:space="preserve">hoogte van </w:t>
      </w:r>
      <w:r w:rsidR="006D6FC0">
        <w:t xml:space="preserve">de te verlenen </w:t>
      </w:r>
      <w:r w:rsidR="008042DA">
        <w:t>steun (aanmeldingsdrempels).</w:t>
      </w:r>
      <w:r w:rsidR="00E96213">
        <w:br/>
      </w:r>
    </w:p>
    <w:p w14:paraId="6EBED906" w14:textId="273E3C1E" w:rsidR="00E96213" w:rsidRPr="00645B25" w:rsidRDefault="000A1E78" w:rsidP="003408B1">
      <w:pPr>
        <w:jc w:val="both"/>
      </w:pPr>
      <w:r w:rsidRPr="00645B25">
        <w:rPr>
          <w:b/>
          <w:bCs/>
          <w:u w:val="single"/>
        </w:rPr>
        <w:t xml:space="preserve">Art </w:t>
      </w:r>
      <w:r w:rsidR="00A962F6" w:rsidRPr="00645B25">
        <w:rPr>
          <w:b/>
          <w:bCs/>
          <w:u w:val="single"/>
        </w:rPr>
        <w:t>2</w:t>
      </w:r>
      <w:r w:rsidR="003A3CFE">
        <w:rPr>
          <w:b/>
          <w:bCs/>
          <w:u w:val="single"/>
        </w:rPr>
        <w:t>2</w:t>
      </w:r>
      <w:r w:rsidRPr="00645B25">
        <w:rPr>
          <w:b/>
          <w:bCs/>
          <w:u w:val="single"/>
        </w:rPr>
        <w:t>, lid 1</w:t>
      </w:r>
    </w:p>
    <w:p w14:paraId="2E589D07" w14:textId="10926561" w:rsidR="00A962F6" w:rsidRDefault="00F97610" w:rsidP="003408B1">
      <w:pPr>
        <w:jc w:val="both"/>
        <w:rPr>
          <w:i/>
          <w:iCs/>
        </w:rPr>
      </w:pPr>
      <w:r w:rsidRPr="00F97610">
        <w:rPr>
          <w:i/>
          <w:iCs/>
        </w:rPr>
        <w:t>Steun voor adviesdiensten is verenigbaar met de interne markt in de zin van artikel 107, lid 3, punt c), van het Verdrag en vrijgesteld van de aanmeldingsverplichting van artikel 108, lid 3, van het Verdrag als wordt voldaan aan dit artikel en aan hoofdstuk I van deze verordening.</w:t>
      </w:r>
    </w:p>
    <w:p w14:paraId="67076C11" w14:textId="77777777" w:rsidR="00F97610" w:rsidRDefault="00F97610" w:rsidP="003408B1">
      <w:pPr>
        <w:jc w:val="both"/>
        <w:rPr>
          <w:b/>
          <w:bCs/>
        </w:rPr>
      </w:pPr>
    </w:p>
    <w:p w14:paraId="3BAC5B43" w14:textId="514D2092" w:rsidR="00645B25" w:rsidRDefault="00645B25" w:rsidP="003408B1">
      <w:pPr>
        <w:jc w:val="both"/>
        <w:rPr>
          <w:u w:val="single"/>
        </w:rPr>
      </w:pPr>
      <w:r w:rsidRPr="00645B25">
        <w:rPr>
          <w:b/>
          <w:bCs/>
          <w:u w:val="single"/>
        </w:rPr>
        <w:t>Art. 2</w:t>
      </w:r>
      <w:r w:rsidR="00A0457F">
        <w:rPr>
          <w:b/>
          <w:bCs/>
          <w:u w:val="single"/>
        </w:rPr>
        <w:t>2</w:t>
      </w:r>
      <w:r w:rsidRPr="00645B25">
        <w:rPr>
          <w:b/>
          <w:bCs/>
          <w:u w:val="single"/>
        </w:rPr>
        <w:t>, lid 2</w:t>
      </w:r>
    </w:p>
    <w:p w14:paraId="35177F3F" w14:textId="77777777" w:rsidR="00A52221" w:rsidRPr="00A52221" w:rsidRDefault="00A52221" w:rsidP="00A52221">
      <w:pPr>
        <w:jc w:val="both"/>
        <w:rPr>
          <w:i/>
          <w:iCs/>
        </w:rPr>
      </w:pPr>
      <w:r w:rsidRPr="00A52221">
        <w:rPr>
          <w:i/>
          <w:iCs/>
        </w:rPr>
        <w:t>De steun is bedoeld om ondernemingen die in de landbouwsector actief zijn en jonge landbouwers te helpen profiteren van adviesdiensten.</w:t>
      </w:r>
    </w:p>
    <w:p w14:paraId="7BD44A4A" w14:textId="71F7AA85" w:rsidR="00A52221" w:rsidRDefault="00A52221" w:rsidP="00A52221">
      <w:pPr>
        <w:jc w:val="both"/>
        <w:rPr>
          <w:i/>
          <w:iCs/>
        </w:rPr>
      </w:pPr>
    </w:p>
    <w:p w14:paraId="672D383F" w14:textId="03947EB0" w:rsidR="00A85B08" w:rsidRDefault="00C55655" w:rsidP="00A52221">
      <w:pPr>
        <w:jc w:val="both"/>
        <w:rPr>
          <w:b/>
          <w:bCs/>
        </w:rPr>
      </w:pPr>
      <w:r>
        <w:rPr>
          <w:noProof/>
          <w:lang w:eastAsia="nl-NL"/>
        </w:rPr>
        <mc:AlternateContent>
          <mc:Choice Requires="wps">
            <w:drawing>
              <wp:anchor distT="45720" distB="45720" distL="114300" distR="114300" simplePos="0" relativeHeight="251706368" behindDoc="0" locked="0" layoutInCell="1" allowOverlap="1" wp14:anchorId="00490C58" wp14:editId="31FADC42">
                <wp:simplePos x="0" y="0"/>
                <wp:positionH relativeFrom="margin">
                  <wp:posOffset>3810</wp:posOffset>
                </wp:positionH>
                <wp:positionV relativeFrom="paragraph">
                  <wp:posOffset>753745</wp:posOffset>
                </wp:positionV>
                <wp:extent cx="5404485" cy="2772410"/>
                <wp:effectExtent l="0" t="0" r="24765" b="27940"/>
                <wp:wrapTopAndBottom/>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2772410"/>
                        </a:xfrm>
                        <a:prstGeom prst="rect">
                          <a:avLst/>
                        </a:prstGeom>
                        <a:solidFill>
                          <a:srgbClr val="FFFFFF"/>
                        </a:solidFill>
                        <a:ln w="9525">
                          <a:solidFill>
                            <a:srgbClr val="000000"/>
                          </a:solidFill>
                          <a:miter lim="800000"/>
                          <a:headEnd/>
                          <a:tailEnd/>
                        </a:ln>
                      </wps:spPr>
                      <wps:txbx>
                        <w:txbxContent>
                          <w:p w14:paraId="0A0BEC26" w14:textId="7F49D6D3" w:rsidR="00A52221" w:rsidRPr="002A62AB" w:rsidRDefault="00A52221" w:rsidP="00A52221">
                            <w:pPr>
                              <w:jc w:val="both"/>
                              <w:rPr>
                                <w:b/>
                                <w:bCs/>
                              </w:rPr>
                            </w:pPr>
                            <w:r>
                              <w:rPr>
                                <w:b/>
                                <w:bCs/>
                              </w:rPr>
                              <w:t xml:space="preserve">Leg uit waarom in uw project sprake is </w:t>
                            </w:r>
                            <w:r w:rsidR="00BC739C">
                              <w:rPr>
                                <w:b/>
                                <w:bCs/>
                              </w:rPr>
                              <w:t xml:space="preserve">adviesdiensten als bedoeld in lid 1 en lid 2. Geef daarbij aan hoe u ervoor zorgt </w:t>
                            </w:r>
                            <w:r w:rsidR="00BD0BD3">
                              <w:rPr>
                                <w:b/>
                                <w:bCs/>
                              </w:rPr>
                              <w:t>dat alleen kmo’s (mkb’ers) die actief zijn in de landbouwsector</w:t>
                            </w:r>
                            <w:r w:rsidR="00C63351">
                              <w:rPr>
                                <w:b/>
                                <w:bCs/>
                              </w:rPr>
                              <w:t>, van de adviesdiensten kunnen profiteren:</w:t>
                            </w:r>
                          </w:p>
                          <w:p w14:paraId="066F2089" w14:textId="77777777" w:rsidR="00A52221" w:rsidRDefault="00A52221" w:rsidP="00A52221"/>
                          <w:p w14:paraId="703FDA1E" w14:textId="77777777" w:rsidR="00A52221" w:rsidRDefault="00A52221" w:rsidP="00A52221"/>
                          <w:p w14:paraId="5C9FB37F" w14:textId="77777777" w:rsidR="00A52221" w:rsidRDefault="00A52221" w:rsidP="00A52221"/>
                          <w:p w14:paraId="75B6000D" w14:textId="77777777" w:rsidR="00A52221" w:rsidRDefault="00A52221" w:rsidP="00A52221"/>
                          <w:p w14:paraId="622CE8A8" w14:textId="77777777" w:rsidR="00A52221" w:rsidRDefault="00A52221" w:rsidP="00A52221"/>
                          <w:p w14:paraId="6FE671A2" w14:textId="77777777" w:rsidR="00A52221" w:rsidRDefault="00A52221" w:rsidP="00A52221"/>
                          <w:p w14:paraId="76A256AC" w14:textId="77777777" w:rsidR="00A52221" w:rsidRDefault="00A52221" w:rsidP="00A52221"/>
                          <w:p w14:paraId="4CE40A61" w14:textId="77777777" w:rsidR="00A52221" w:rsidRDefault="00A52221" w:rsidP="00A52221"/>
                          <w:p w14:paraId="636F1BDB" w14:textId="77777777" w:rsidR="00A52221" w:rsidRDefault="00A52221" w:rsidP="00A52221">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490C58" id="_x0000_t202" coordsize="21600,21600" o:spt="202" path="m,l,21600r21600,l21600,xe">
                <v:stroke joinstyle="miter"/>
                <v:path gradientshapeok="t" o:connecttype="rect"/>
              </v:shapetype>
              <v:shape id="Tekstvak 13" o:spid="_x0000_s1026" type="#_x0000_t202" style="position:absolute;left:0;text-align:left;margin-left:.3pt;margin-top:59.35pt;width:425.55pt;height:218.3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">
                <v:textbox>
                  <w:txbxContent>
                    <w:p w14:paraId="0A0BEC26" w14:textId="7F49D6D3" w:rsidR="00A52221" w:rsidRPr="002A62AB" w:rsidRDefault="00A52221" w:rsidP="00A52221">
                      <w:pPr>
                        <w:jc w:val="both"/>
                        <w:rPr>
                          <w:b/>
                          <w:bCs/>
                        </w:rPr>
                      </w:pPr>
                      <w:r>
                        <w:rPr>
                          <w:b/>
                          <w:bCs/>
                        </w:rPr>
                        <w:t xml:space="preserve">Leg uit waarom in uw project sprake is </w:t>
                      </w:r>
                      <w:r w:rsidR="00BC739C">
                        <w:rPr>
                          <w:b/>
                          <w:bCs/>
                        </w:rPr>
                        <w:t xml:space="preserve">adviesdiensten als bedoeld in lid 1 en lid 2. Geef daarbij aan hoe u ervoor zorgt </w:t>
                      </w:r>
                      <w:r w:rsidR="00BD0BD3">
                        <w:rPr>
                          <w:b/>
                          <w:bCs/>
                        </w:rPr>
                        <w:t>dat alleen kmo’s (mkb’ers) die actief zijn in de landbouwsector</w:t>
                      </w:r>
                      <w:r w:rsidR="00C63351">
                        <w:rPr>
                          <w:b/>
                          <w:bCs/>
                        </w:rPr>
                        <w:t>, van de adviesdiensten kunnen profiteren:</w:t>
                      </w:r>
                    </w:p>
                    <w:p w14:paraId="066F2089" w14:textId="77777777" w:rsidR="00A52221" w:rsidRDefault="00A52221" w:rsidP="00A52221"/>
                    <w:p w14:paraId="703FDA1E" w14:textId="77777777" w:rsidR="00A52221" w:rsidRDefault="00A52221" w:rsidP="00A52221"/>
                    <w:p w14:paraId="5C9FB37F" w14:textId="77777777" w:rsidR="00A52221" w:rsidRDefault="00A52221" w:rsidP="00A52221"/>
                    <w:p w14:paraId="75B6000D" w14:textId="77777777" w:rsidR="00A52221" w:rsidRDefault="00A52221" w:rsidP="00A52221"/>
                    <w:p w14:paraId="622CE8A8" w14:textId="77777777" w:rsidR="00A52221" w:rsidRDefault="00A52221" w:rsidP="00A52221"/>
                    <w:p w14:paraId="6FE671A2" w14:textId="77777777" w:rsidR="00A52221" w:rsidRDefault="00A52221" w:rsidP="00A52221"/>
                    <w:p w14:paraId="76A256AC" w14:textId="77777777" w:rsidR="00A52221" w:rsidRDefault="00A52221" w:rsidP="00A52221"/>
                    <w:p w14:paraId="4CE40A61" w14:textId="77777777" w:rsidR="00A52221" w:rsidRDefault="00A52221" w:rsidP="00A52221"/>
                    <w:p w14:paraId="636F1BDB" w14:textId="77777777" w:rsidR="00A52221" w:rsidRDefault="00A52221" w:rsidP="00A52221">
                      <w:r>
                        <w:t xml:space="preserve">  </w:t>
                      </w:r>
                    </w:p>
                  </w:txbxContent>
                </v:textbox>
                <w10:wrap type="topAndBottom" anchorx="margin"/>
              </v:shape>
            </w:pict>
          </mc:Fallback>
        </mc:AlternateContent>
      </w:r>
      <w:r w:rsidR="00A52221" w:rsidRPr="00A52221">
        <w:rPr>
          <w:i/>
          <w:iCs/>
        </w:rPr>
        <w:t xml:space="preserve">De lidstaten zien erop toe dat de </w:t>
      </w:r>
      <w:proofErr w:type="gramStart"/>
      <w:r w:rsidR="00A52221" w:rsidRPr="00A52221">
        <w:rPr>
          <w:i/>
          <w:iCs/>
        </w:rPr>
        <w:t>krachtens</w:t>
      </w:r>
      <w:proofErr w:type="gramEnd"/>
      <w:r w:rsidR="00A52221" w:rsidRPr="00A52221">
        <w:rPr>
          <w:i/>
          <w:iCs/>
        </w:rPr>
        <w:t xml:space="preserve"> dit artikel gesteunde acties consistent zijn met de in hun strategisch GLB-plan opgenomen beschrijving van de kennis- en innovatiesystemen voor de landbouw (AKIS).</w:t>
      </w:r>
    </w:p>
    <w:p w14:paraId="582E264C" w14:textId="1DE59870" w:rsidR="00C55655" w:rsidRDefault="00C55655" w:rsidP="003408B1">
      <w:pPr>
        <w:jc w:val="both"/>
        <w:rPr>
          <w:b/>
          <w:bCs/>
          <w:u w:val="single"/>
        </w:rPr>
      </w:pPr>
      <w:r>
        <w:rPr>
          <w:noProof/>
          <w:lang w:eastAsia="nl-NL"/>
        </w:rPr>
        <w:lastRenderedPageBreak/>
        <mc:AlternateContent>
          <mc:Choice Requires="wps">
            <w:drawing>
              <wp:anchor distT="45720" distB="45720" distL="114300" distR="114300" simplePos="0" relativeHeight="251694080" behindDoc="0" locked="0" layoutInCell="1" allowOverlap="1" wp14:anchorId="70111864" wp14:editId="734072F0">
                <wp:simplePos x="0" y="0"/>
                <wp:positionH relativeFrom="margin">
                  <wp:posOffset>0</wp:posOffset>
                </wp:positionH>
                <wp:positionV relativeFrom="paragraph">
                  <wp:posOffset>100330</wp:posOffset>
                </wp:positionV>
                <wp:extent cx="5404485" cy="633730"/>
                <wp:effectExtent l="0" t="0" r="24765" b="20320"/>
                <wp:wrapTopAndBottom/>
                <wp:docPr id="1778167408" name="Tekstvak 1778167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511A27F9" w14:textId="41F31C9D" w:rsidR="00217F87" w:rsidRPr="002A62AB" w:rsidRDefault="00217F87" w:rsidP="00217F87">
                            <w:pPr>
                              <w:jc w:val="both"/>
                              <w:rPr>
                                <w:b/>
                                <w:bCs/>
                              </w:rPr>
                            </w:pPr>
                            <w:r>
                              <w:rPr>
                                <w:b/>
                                <w:bCs/>
                              </w:rPr>
                              <w:t xml:space="preserve">Leg uit </w:t>
                            </w:r>
                            <w:r w:rsidR="00367F78">
                              <w:rPr>
                                <w:b/>
                                <w:bCs/>
                              </w:rPr>
                              <w:t xml:space="preserve">waarom uw project consistent is </w:t>
                            </w:r>
                            <w:r w:rsidR="008713A6">
                              <w:rPr>
                                <w:b/>
                                <w:bCs/>
                              </w:rPr>
                              <w:t xml:space="preserve">met de in het strategisch GLB-plan </w:t>
                            </w:r>
                            <w:r w:rsidR="00657D35">
                              <w:rPr>
                                <w:b/>
                                <w:bCs/>
                              </w:rPr>
                              <w:t>(</w:t>
                            </w:r>
                            <w:hyperlink r:id="rId8" w:history="1">
                              <w:r w:rsidR="00657D35" w:rsidRPr="00657D35">
                                <w:rPr>
                                  <w:rStyle w:val="Hyperlink"/>
                                  <w:b/>
                                  <w:bCs/>
                                </w:rPr>
                                <w:t>Nationaal Strategisch Plan</w:t>
                              </w:r>
                            </w:hyperlink>
                            <w:r w:rsidR="00657D35">
                              <w:rPr>
                                <w:b/>
                                <w:bCs/>
                              </w:rPr>
                              <w:t xml:space="preserve">) </w:t>
                            </w:r>
                            <w:r w:rsidR="008713A6">
                              <w:rPr>
                                <w:b/>
                                <w:bCs/>
                              </w:rPr>
                              <w:t xml:space="preserve">opgenomen beschrijving van de kennis- en innovatiesystemen voor de landbouw (AKIS): </w:t>
                            </w:r>
                          </w:p>
                          <w:p w14:paraId="737C4988" w14:textId="77777777" w:rsidR="00217F87" w:rsidRDefault="00217F87" w:rsidP="00217F87"/>
                          <w:p w14:paraId="021DCA97" w14:textId="77777777" w:rsidR="00217F87" w:rsidRDefault="00217F87" w:rsidP="00217F87"/>
                          <w:p w14:paraId="4BF1B0C9" w14:textId="77777777" w:rsidR="00217F87" w:rsidRDefault="00217F87" w:rsidP="00217F87"/>
                          <w:p w14:paraId="1217F620" w14:textId="77777777" w:rsidR="00217F87" w:rsidRDefault="00217F87" w:rsidP="00217F87"/>
                          <w:p w14:paraId="3C49F1B5" w14:textId="77777777" w:rsidR="00217F87" w:rsidRDefault="00217F87" w:rsidP="00217F87"/>
                          <w:p w14:paraId="7BCA7C8D" w14:textId="77777777" w:rsidR="00217F87" w:rsidRDefault="00217F87" w:rsidP="00217F87"/>
                          <w:p w14:paraId="22191839" w14:textId="77777777" w:rsidR="00217F87" w:rsidRDefault="00217F87" w:rsidP="00217F87"/>
                          <w:p w14:paraId="37C304DF" w14:textId="77777777" w:rsidR="00217F87" w:rsidRDefault="00217F87" w:rsidP="00217F87"/>
                          <w:p w14:paraId="4F9EA166" w14:textId="77777777" w:rsidR="00217F87" w:rsidRDefault="00217F87" w:rsidP="00217F87">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111864" id="Tekstvak 1778167408" o:spid="_x0000_s1027" type="#_x0000_t202" style="position:absolute;left:0;text-align:left;margin-left:0;margin-top:7.9pt;width:425.55pt;height:49.9pt;z-index:251694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">
                <v:textbox style="mso-fit-shape-to-text:t">
                  <w:txbxContent>
                    <w:p w14:paraId="511A27F9" w14:textId="41F31C9D" w:rsidR="00217F87" w:rsidRPr="002A62AB" w:rsidRDefault="00217F87" w:rsidP="00217F87">
                      <w:pPr>
                        <w:jc w:val="both"/>
                        <w:rPr>
                          <w:b/>
                          <w:bCs/>
                        </w:rPr>
                      </w:pPr>
                      <w:r>
                        <w:rPr>
                          <w:b/>
                          <w:bCs/>
                        </w:rPr>
                        <w:t xml:space="preserve">Leg uit </w:t>
                      </w:r>
                      <w:r w:rsidR="00367F78">
                        <w:rPr>
                          <w:b/>
                          <w:bCs/>
                        </w:rPr>
                        <w:t xml:space="preserve">waarom uw project consistent is </w:t>
                      </w:r>
                      <w:r w:rsidR="008713A6">
                        <w:rPr>
                          <w:b/>
                          <w:bCs/>
                        </w:rPr>
                        <w:t xml:space="preserve">met de in het strategisch GLB-plan </w:t>
                      </w:r>
                      <w:r w:rsidR="00657D35">
                        <w:rPr>
                          <w:b/>
                          <w:bCs/>
                        </w:rPr>
                        <w:t>(</w:t>
                      </w:r>
                      <w:hyperlink r:id="rId9" w:history="1">
                        <w:r w:rsidR="00657D35" w:rsidRPr="00657D35">
                          <w:rPr>
                            <w:rStyle w:val="Hyperlink"/>
                            <w:b/>
                            <w:bCs/>
                          </w:rPr>
                          <w:t>Nationaal Strategisch Plan</w:t>
                        </w:r>
                      </w:hyperlink>
                      <w:r w:rsidR="00657D35">
                        <w:rPr>
                          <w:b/>
                          <w:bCs/>
                        </w:rPr>
                        <w:t xml:space="preserve">) </w:t>
                      </w:r>
                      <w:r w:rsidR="008713A6">
                        <w:rPr>
                          <w:b/>
                          <w:bCs/>
                        </w:rPr>
                        <w:t xml:space="preserve">opgenomen beschrijving van de kennis- en innovatiesystemen voor de landbouw (AKIS): </w:t>
                      </w:r>
                    </w:p>
                    <w:p w14:paraId="737C4988" w14:textId="77777777" w:rsidR="00217F87" w:rsidRDefault="00217F87" w:rsidP="00217F87"/>
                    <w:p w14:paraId="021DCA97" w14:textId="77777777" w:rsidR="00217F87" w:rsidRDefault="00217F87" w:rsidP="00217F87"/>
                    <w:p w14:paraId="4BF1B0C9" w14:textId="77777777" w:rsidR="00217F87" w:rsidRDefault="00217F87" w:rsidP="00217F87"/>
                    <w:p w14:paraId="1217F620" w14:textId="77777777" w:rsidR="00217F87" w:rsidRDefault="00217F87" w:rsidP="00217F87"/>
                    <w:p w14:paraId="3C49F1B5" w14:textId="77777777" w:rsidR="00217F87" w:rsidRDefault="00217F87" w:rsidP="00217F87"/>
                    <w:p w14:paraId="7BCA7C8D" w14:textId="77777777" w:rsidR="00217F87" w:rsidRDefault="00217F87" w:rsidP="00217F87"/>
                    <w:p w14:paraId="22191839" w14:textId="77777777" w:rsidR="00217F87" w:rsidRDefault="00217F87" w:rsidP="00217F87"/>
                    <w:p w14:paraId="37C304DF" w14:textId="77777777" w:rsidR="00217F87" w:rsidRDefault="00217F87" w:rsidP="00217F87"/>
                    <w:p w14:paraId="4F9EA166" w14:textId="77777777" w:rsidR="00217F87" w:rsidRDefault="00217F87" w:rsidP="00217F87">
                      <w:r>
                        <w:t xml:space="preserve">  </w:t>
                      </w:r>
                    </w:p>
                  </w:txbxContent>
                </v:textbox>
                <w10:wrap type="topAndBottom" anchorx="margin"/>
              </v:shape>
            </w:pict>
          </mc:Fallback>
        </mc:AlternateContent>
      </w:r>
    </w:p>
    <w:p w14:paraId="348BE938" w14:textId="4AE0F6C7" w:rsidR="00C55655" w:rsidRDefault="00C55655" w:rsidP="003408B1">
      <w:pPr>
        <w:jc w:val="both"/>
        <w:rPr>
          <w:b/>
          <w:bCs/>
          <w:u w:val="single"/>
        </w:rPr>
      </w:pPr>
    </w:p>
    <w:p w14:paraId="63BBD4A8" w14:textId="4542B3A7" w:rsidR="00574746" w:rsidRPr="00A111F0" w:rsidRDefault="00C319D1" w:rsidP="003408B1">
      <w:pPr>
        <w:jc w:val="both"/>
        <w:rPr>
          <w:b/>
          <w:bCs/>
          <w:u w:val="single"/>
        </w:rPr>
      </w:pPr>
      <w:r w:rsidRPr="00A111F0">
        <w:rPr>
          <w:b/>
          <w:bCs/>
          <w:u w:val="single"/>
        </w:rPr>
        <w:t>Art. 2</w:t>
      </w:r>
      <w:r w:rsidR="00A0457F">
        <w:rPr>
          <w:b/>
          <w:bCs/>
          <w:u w:val="single"/>
        </w:rPr>
        <w:t>2</w:t>
      </w:r>
      <w:r w:rsidRPr="00A111F0">
        <w:rPr>
          <w:b/>
          <w:bCs/>
          <w:u w:val="single"/>
        </w:rPr>
        <w:t>, lid 3</w:t>
      </w:r>
    </w:p>
    <w:p w14:paraId="7848B584" w14:textId="0E566D94" w:rsidR="00A0279C" w:rsidRPr="00A0279C" w:rsidRDefault="00A0279C" w:rsidP="00A0279C">
      <w:pPr>
        <w:jc w:val="both"/>
        <w:rPr>
          <w:i/>
          <w:iCs/>
        </w:rPr>
      </w:pPr>
      <w:r w:rsidRPr="00A0279C">
        <w:rPr>
          <w:i/>
          <w:iCs/>
        </w:rPr>
        <w:t xml:space="preserve">Het advies moet verband houden met ten minste één specifieke doelstelling van artikel 6 van </w:t>
      </w:r>
      <w:hyperlink r:id="rId10" w:history="1">
        <w:r w:rsidRPr="00122FD6">
          <w:rPr>
            <w:rStyle w:val="Hyperlink"/>
            <w:i/>
            <w:iCs/>
          </w:rPr>
          <w:t>Verordening (EU) 2021/2115</w:t>
        </w:r>
      </w:hyperlink>
      <w:r w:rsidRPr="00A0279C">
        <w:rPr>
          <w:i/>
          <w:iCs/>
        </w:rPr>
        <w:t xml:space="preserve"> en betrekking hebben op ten minste één van de volgende elementen:</w:t>
      </w:r>
    </w:p>
    <w:p w14:paraId="7B490D62" w14:textId="0F577F5E" w:rsidR="00A0279C" w:rsidRPr="00457305" w:rsidRDefault="00A0279C" w:rsidP="00457305">
      <w:pPr>
        <w:pStyle w:val="Lijstalinea"/>
        <w:numPr>
          <w:ilvl w:val="0"/>
          <w:numId w:val="21"/>
        </w:numPr>
        <w:jc w:val="both"/>
        <w:rPr>
          <w:i/>
          <w:iCs/>
        </w:rPr>
      </w:pPr>
      <w:r w:rsidRPr="00457305">
        <w:rPr>
          <w:i/>
          <w:iCs/>
        </w:rPr>
        <w:t xml:space="preserve">verplichtingen ten gevolge van de uit de regelgeving voortvloeiende </w:t>
      </w:r>
      <w:proofErr w:type="spellStart"/>
      <w:r w:rsidRPr="00457305">
        <w:rPr>
          <w:i/>
          <w:iCs/>
        </w:rPr>
        <w:t>beheerseisen</w:t>
      </w:r>
      <w:proofErr w:type="spellEnd"/>
      <w:r w:rsidRPr="00457305">
        <w:rPr>
          <w:i/>
          <w:iCs/>
        </w:rPr>
        <w:t xml:space="preserve"> en de GLMC-normen </w:t>
      </w:r>
      <w:proofErr w:type="gramStart"/>
      <w:r w:rsidRPr="00457305">
        <w:rPr>
          <w:i/>
          <w:iCs/>
        </w:rPr>
        <w:t>krachtens</w:t>
      </w:r>
      <w:proofErr w:type="gramEnd"/>
      <w:r w:rsidRPr="00457305">
        <w:rPr>
          <w:i/>
          <w:iCs/>
        </w:rPr>
        <w:t xml:space="preserve"> titel III, hoofdstuk I, afdeling 2, van </w:t>
      </w:r>
      <w:hyperlink r:id="rId11" w:history="1">
        <w:r w:rsidRPr="00122FD6">
          <w:rPr>
            <w:rStyle w:val="Hyperlink"/>
            <w:i/>
            <w:iCs/>
          </w:rPr>
          <w:t>Verordening (EU) 2021/2115</w:t>
        </w:r>
      </w:hyperlink>
      <w:r w:rsidRPr="00457305">
        <w:rPr>
          <w:i/>
          <w:iCs/>
        </w:rPr>
        <w:t>;</w:t>
      </w:r>
    </w:p>
    <w:p w14:paraId="7E98939C" w14:textId="6DE20773" w:rsidR="00A0279C" w:rsidRPr="00457305" w:rsidRDefault="00A0279C" w:rsidP="00457305">
      <w:pPr>
        <w:pStyle w:val="Lijstalinea"/>
        <w:numPr>
          <w:ilvl w:val="0"/>
          <w:numId w:val="21"/>
        </w:numPr>
        <w:jc w:val="both"/>
        <w:rPr>
          <w:i/>
          <w:iCs/>
        </w:rPr>
      </w:pPr>
      <w:r w:rsidRPr="00457305">
        <w:rPr>
          <w:i/>
          <w:iCs/>
        </w:rPr>
        <w:t xml:space="preserve">de door de lidstaten vastgestelde vereisten voor de uitvoering van </w:t>
      </w:r>
      <w:hyperlink r:id="rId12" w:history="1">
        <w:r w:rsidRPr="00C0487B">
          <w:rPr>
            <w:rStyle w:val="Hyperlink"/>
            <w:i/>
            <w:iCs/>
          </w:rPr>
          <w:t>Richtlijn 2000/60/EG</w:t>
        </w:r>
      </w:hyperlink>
      <w:r w:rsidRPr="00457305">
        <w:rPr>
          <w:i/>
          <w:iCs/>
        </w:rPr>
        <w:t xml:space="preserve">, </w:t>
      </w:r>
      <w:hyperlink r:id="rId13" w:history="1">
        <w:r w:rsidRPr="00E26F03">
          <w:rPr>
            <w:rStyle w:val="Hyperlink"/>
            <w:i/>
            <w:iCs/>
          </w:rPr>
          <w:t>Richtlijn 92/43/EEG</w:t>
        </w:r>
      </w:hyperlink>
      <w:r w:rsidRPr="00457305">
        <w:rPr>
          <w:i/>
          <w:iCs/>
        </w:rPr>
        <w:t xml:space="preserve">, </w:t>
      </w:r>
      <w:hyperlink r:id="rId14" w:history="1">
        <w:r w:rsidRPr="00E26F03">
          <w:rPr>
            <w:rStyle w:val="Hyperlink"/>
            <w:i/>
            <w:iCs/>
          </w:rPr>
          <w:t>Richtlijn 2009/147/EG</w:t>
        </w:r>
      </w:hyperlink>
      <w:r w:rsidRPr="00457305">
        <w:rPr>
          <w:i/>
          <w:iCs/>
        </w:rPr>
        <w:t xml:space="preserve">, </w:t>
      </w:r>
      <w:hyperlink r:id="rId15" w:history="1">
        <w:r w:rsidRPr="003F0C80">
          <w:rPr>
            <w:rStyle w:val="Hyperlink"/>
            <w:i/>
            <w:iCs/>
          </w:rPr>
          <w:t>Richtlijn 2008/50/EG</w:t>
        </w:r>
      </w:hyperlink>
      <w:r w:rsidRPr="00457305">
        <w:rPr>
          <w:i/>
          <w:iCs/>
        </w:rPr>
        <w:t xml:space="preserve"> van het Europees Parlement en de Raad (</w:t>
      </w:r>
      <w:hyperlink r:id="rId16" w:anchor="E0020" w:history="1">
        <w:r w:rsidRPr="00457305">
          <w:rPr>
            <w:rStyle w:val="Hyperlink"/>
            <w:i/>
            <w:iCs/>
          </w:rPr>
          <w:t> </w:t>
        </w:r>
        <w:r w:rsidRPr="00457305">
          <w:rPr>
            <w:rStyle w:val="Hyperlink"/>
            <w:i/>
            <w:iCs/>
            <w:vertAlign w:val="superscript"/>
          </w:rPr>
          <w:t>20</w:t>
        </w:r>
        <w:r w:rsidRPr="00457305">
          <w:rPr>
            <w:rStyle w:val="Hyperlink"/>
            <w:i/>
            <w:iCs/>
          </w:rPr>
          <w:t> </w:t>
        </w:r>
      </w:hyperlink>
      <w:r w:rsidRPr="00457305">
        <w:rPr>
          <w:i/>
          <w:iCs/>
        </w:rPr>
        <w:t xml:space="preserve">), </w:t>
      </w:r>
      <w:hyperlink r:id="rId17" w:history="1">
        <w:r w:rsidRPr="000D2B6C">
          <w:rPr>
            <w:rStyle w:val="Hyperlink"/>
            <w:i/>
            <w:iCs/>
          </w:rPr>
          <w:t>Richtlijn (EU) 2016/2284</w:t>
        </w:r>
      </w:hyperlink>
      <w:r w:rsidRPr="00457305">
        <w:rPr>
          <w:i/>
          <w:iCs/>
        </w:rPr>
        <w:t xml:space="preserve"> van het Europees Parlement en de Raad (</w:t>
      </w:r>
      <w:hyperlink r:id="rId18" w:anchor="E0021" w:history="1">
        <w:r w:rsidRPr="00457305">
          <w:rPr>
            <w:rStyle w:val="Hyperlink"/>
            <w:i/>
            <w:iCs/>
          </w:rPr>
          <w:t> </w:t>
        </w:r>
        <w:r w:rsidRPr="00457305">
          <w:rPr>
            <w:rStyle w:val="Hyperlink"/>
            <w:i/>
            <w:iCs/>
            <w:vertAlign w:val="superscript"/>
          </w:rPr>
          <w:t>21</w:t>
        </w:r>
        <w:r w:rsidRPr="00457305">
          <w:rPr>
            <w:rStyle w:val="Hyperlink"/>
            <w:i/>
            <w:iCs/>
          </w:rPr>
          <w:t> </w:t>
        </w:r>
      </w:hyperlink>
      <w:r w:rsidRPr="00457305">
        <w:rPr>
          <w:i/>
          <w:iCs/>
        </w:rPr>
        <w:t xml:space="preserve">), </w:t>
      </w:r>
      <w:hyperlink r:id="rId19" w:history="1">
        <w:r w:rsidRPr="00584248">
          <w:rPr>
            <w:rStyle w:val="Hyperlink"/>
            <w:i/>
            <w:iCs/>
          </w:rPr>
          <w:t>Verordening (EU) 2016/2031</w:t>
        </w:r>
      </w:hyperlink>
      <w:r w:rsidRPr="00457305">
        <w:rPr>
          <w:i/>
          <w:iCs/>
        </w:rPr>
        <w:t xml:space="preserve">, </w:t>
      </w:r>
      <w:hyperlink r:id="rId20" w:history="1">
        <w:r w:rsidRPr="00584248">
          <w:rPr>
            <w:rStyle w:val="Hyperlink"/>
            <w:i/>
            <w:iCs/>
          </w:rPr>
          <w:t>Verordening (EU) 2016/429</w:t>
        </w:r>
      </w:hyperlink>
      <w:r w:rsidRPr="00457305">
        <w:rPr>
          <w:i/>
          <w:iCs/>
        </w:rPr>
        <w:t xml:space="preserve"> van het Europees Parlement en de Raad (</w:t>
      </w:r>
      <w:hyperlink r:id="rId21" w:anchor="E0022" w:history="1">
        <w:r w:rsidRPr="00457305">
          <w:rPr>
            <w:rStyle w:val="Hyperlink"/>
            <w:i/>
            <w:iCs/>
          </w:rPr>
          <w:t> </w:t>
        </w:r>
        <w:r w:rsidRPr="00457305">
          <w:rPr>
            <w:rStyle w:val="Hyperlink"/>
            <w:i/>
            <w:iCs/>
            <w:vertAlign w:val="superscript"/>
          </w:rPr>
          <w:t>22</w:t>
        </w:r>
        <w:r w:rsidRPr="00457305">
          <w:rPr>
            <w:rStyle w:val="Hyperlink"/>
            <w:i/>
            <w:iCs/>
          </w:rPr>
          <w:t> </w:t>
        </w:r>
      </w:hyperlink>
      <w:r w:rsidRPr="00457305">
        <w:rPr>
          <w:i/>
          <w:iCs/>
        </w:rPr>
        <w:t xml:space="preserve">), artikel 55 van </w:t>
      </w:r>
      <w:hyperlink r:id="rId22" w:history="1">
        <w:r w:rsidRPr="00FB182B">
          <w:rPr>
            <w:rStyle w:val="Hyperlink"/>
            <w:i/>
            <w:iCs/>
          </w:rPr>
          <w:t>Verordening (EG) nr. 1107/2009</w:t>
        </w:r>
      </w:hyperlink>
      <w:r w:rsidRPr="00457305">
        <w:rPr>
          <w:i/>
          <w:iCs/>
        </w:rPr>
        <w:t xml:space="preserve"> van het Europees Parlement en de Raad (</w:t>
      </w:r>
      <w:hyperlink r:id="rId23" w:anchor="E0023" w:history="1">
        <w:r w:rsidRPr="00457305">
          <w:rPr>
            <w:rStyle w:val="Hyperlink"/>
            <w:i/>
            <w:iCs/>
          </w:rPr>
          <w:t> </w:t>
        </w:r>
        <w:r w:rsidRPr="00457305">
          <w:rPr>
            <w:rStyle w:val="Hyperlink"/>
            <w:i/>
            <w:iCs/>
            <w:vertAlign w:val="superscript"/>
          </w:rPr>
          <w:t>23</w:t>
        </w:r>
        <w:r w:rsidRPr="00457305">
          <w:rPr>
            <w:rStyle w:val="Hyperlink"/>
            <w:i/>
            <w:iCs/>
          </w:rPr>
          <w:t> </w:t>
        </w:r>
      </w:hyperlink>
      <w:r w:rsidRPr="00457305">
        <w:rPr>
          <w:i/>
          <w:iCs/>
        </w:rPr>
        <w:t xml:space="preserve">) en </w:t>
      </w:r>
      <w:hyperlink r:id="rId24" w:history="1">
        <w:r w:rsidRPr="00F82068">
          <w:rPr>
            <w:rStyle w:val="Hyperlink"/>
            <w:i/>
            <w:iCs/>
          </w:rPr>
          <w:t>Richtlijn 2009/128/EG</w:t>
        </w:r>
      </w:hyperlink>
      <w:r w:rsidRPr="00457305">
        <w:rPr>
          <w:i/>
          <w:iCs/>
        </w:rPr>
        <w:t xml:space="preserve"> van het Europees Parlement en de Raad (</w:t>
      </w:r>
      <w:hyperlink r:id="rId25" w:anchor="E0024" w:history="1">
        <w:r w:rsidRPr="00457305">
          <w:rPr>
            <w:rStyle w:val="Hyperlink"/>
            <w:i/>
            <w:iCs/>
          </w:rPr>
          <w:t> </w:t>
        </w:r>
        <w:r w:rsidRPr="00457305">
          <w:rPr>
            <w:rStyle w:val="Hyperlink"/>
            <w:i/>
            <w:iCs/>
            <w:vertAlign w:val="superscript"/>
          </w:rPr>
          <w:t>24</w:t>
        </w:r>
        <w:r w:rsidRPr="00457305">
          <w:rPr>
            <w:rStyle w:val="Hyperlink"/>
            <w:i/>
            <w:iCs/>
          </w:rPr>
          <w:t> </w:t>
        </w:r>
      </w:hyperlink>
      <w:r w:rsidRPr="00457305">
        <w:rPr>
          <w:i/>
          <w:iCs/>
        </w:rPr>
        <w:t>);</w:t>
      </w:r>
    </w:p>
    <w:p w14:paraId="15E64377" w14:textId="5A9B7DCD" w:rsidR="00A0279C" w:rsidRPr="00457305" w:rsidRDefault="00A0279C" w:rsidP="00457305">
      <w:pPr>
        <w:pStyle w:val="Lijstalinea"/>
        <w:numPr>
          <w:ilvl w:val="0"/>
          <w:numId w:val="21"/>
        </w:numPr>
        <w:jc w:val="both"/>
        <w:rPr>
          <w:i/>
          <w:iCs/>
        </w:rPr>
      </w:pPr>
      <w:r w:rsidRPr="00457305">
        <w:rPr>
          <w:i/>
          <w:iCs/>
        </w:rPr>
        <w:t xml:space="preserve">landbouwpraktijken ter voorkoming van de ontwikkeling van antimicrobiële resistentie als bedoeld in de </w:t>
      </w:r>
      <w:hyperlink r:id="rId26" w:history="1">
        <w:r w:rsidRPr="009D1E5F">
          <w:rPr>
            <w:rStyle w:val="Hyperlink"/>
            <w:i/>
            <w:iCs/>
          </w:rPr>
          <w:t>mededeling “Een Europees “één gezondheid”-actieplan tegen antimicrobiële resistentie</w:t>
        </w:r>
      </w:hyperlink>
      <w:r w:rsidRPr="00457305">
        <w:rPr>
          <w:i/>
          <w:iCs/>
        </w:rPr>
        <w:t> (</w:t>
      </w:r>
      <w:hyperlink r:id="rId27" w:anchor="E0025" w:history="1">
        <w:r w:rsidRPr="00457305">
          <w:rPr>
            <w:rStyle w:val="Hyperlink"/>
            <w:i/>
            <w:iCs/>
          </w:rPr>
          <w:t> </w:t>
        </w:r>
        <w:r w:rsidRPr="00457305">
          <w:rPr>
            <w:rStyle w:val="Hyperlink"/>
            <w:i/>
            <w:iCs/>
            <w:vertAlign w:val="superscript"/>
          </w:rPr>
          <w:t>25</w:t>
        </w:r>
        <w:r w:rsidRPr="00457305">
          <w:rPr>
            <w:rStyle w:val="Hyperlink"/>
            <w:i/>
            <w:iCs/>
          </w:rPr>
          <w:t> </w:t>
        </w:r>
      </w:hyperlink>
      <w:r w:rsidRPr="00457305">
        <w:rPr>
          <w:i/>
          <w:iCs/>
        </w:rPr>
        <w:t>)”;</w:t>
      </w:r>
    </w:p>
    <w:p w14:paraId="2E31F796" w14:textId="2B559E84" w:rsidR="00A0279C" w:rsidRPr="00457305" w:rsidRDefault="00A0279C" w:rsidP="00457305">
      <w:pPr>
        <w:pStyle w:val="Lijstalinea"/>
        <w:numPr>
          <w:ilvl w:val="0"/>
          <w:numId w:val="21"/>
        </w:numPr>
        <w:jc w:val="both"/>
        <w:rPr>
          <w:i/>
          <w:iCs/>
        </w:rPr>
      </w:pPr>
      <w:r w:rsidRPr="00457305">
        <w:rPr>
          <w:i/>
          <w:iCs/>
        </w:rPr>
        <w:t>risicopreventie en risicobeheer;</w:t>
      </w:r>
    </w:p>
    <w:p w14:paraId="272DDF5B" w14:textId="359B5F17" w:rsidR="00A0279C" w:rsidRPr="00457305" w:rsidRDefault="00A0279C" w:rsidP="00457305">
      <w:pPr>
        <w:pStyle w:val="Lijstalinea"/>
        <w:numPr>
          <w:ilvl w:val="0"/>
          <w:numId w:val="21"/>
        </w:numPr>
        <w:jc w:val="both"/>
        <w:rPr>
          <w:i/>
          <w:iCs/>
        </w:rPr>
      </w:pPr>
      <w:r w:rsidRPr="00457305">
        <w:rPr>
          <w:i/>
          <w:iCs/>
        </w:rPr>
        <w:t>modernisering, versterking van het concurrentievermogen, sectorintegratie, marktgerichtheid en bevordering van ondernemerschap en innovatie, met name voor de voorbereiding en uitvoering van projecten van operationele groepen in het kader van het EIP;</w:t>
      </w:r>
    </w:p>
    <w:p w14:paraId="5F0C43B5" w14:textId="46627848" w:rsidR="00A0279C" w:rsidRPr="00457305" w:rsidRDefault="00A0279C" w:rsidP="00457305">
      <w:pPr>
        <w:pStyle w:val="Lijstalinea"/>
        <w:numPr>
          <w:ilvl w:val="0"/>
          <w:numId w:val="21"/>
        </w:numPr>
        <w:jc w:val="both"/>
        <w:rPr>
          <w:i/>
          <w:iCs/>
        </w:rPr>
      </w:pPr>
      <w:r w:rsidRPr="00457305">
        <w:rPr>
          <w:i/>
          <w:iCs/>
        </w:rPr>
        <w:t xml:space="preserve">digitale technologieën in de landbouw als bedoeld in artikel 114, punt b), van </w:t>
      </w:r>
      <w:hyperlink r:id="rId28" w:history="1">
        <w:r w:rsidRPr="009D1E5F">
          <w:rPr>
            <w:rStyle w:val="Hyperlink"/>
            <w:i/>
            <w:iCs/>
          </w:rPr>
          <w:t>Verordening (EU) 2021/2115</w:t>
        </w:r>
      </w:hyperlink>
      <w:r w:rsidRPr="00457305">
        <w:rPr>
          <w:i/>
          <w:iCs/>
        </w:rPr>
        <w:t>;</w:t>
      </w:r>
    </w:p>
    <w:p w14:paraId="1321041C" w14:textId="4EB91C2E" w:rsidR="00A0279C" w:rsidRPr="00457305" w:rsidRDefault="00A0279C" w:rsidP="00457305">
      <w:pPr>
        <w:pStyle w:val="Lijstalinea"/>
        <w:numPr>
          <w:ilvl w:val="0"/>
          <w:numId w:val="21"/>
        </w:numPr>
        <w:jc w:val="both"/>
        <w:rPr>
          <w:i/>
          <w:iCs/>
        </w:rPr>
      </w:pPr>
      <w:r w:rsidRPr="00457305">
        <w:rPr>
          <w:i/>
          <w:iCs/>
        </w:rPr>
        <w:t xml:space="preserve">duurzaam nutriëntenbeheer, met inbegrip van uiterlijk vanaf 2024 het gebruik van een bedrijfsduurzaamheidsinstrument voor nutriënten, als bedoeld in artikel 15, lid 4, van </w:t>
      </w:r>
      <w:hyperlink r:id="rId29" w:history="1">
        <w:r w:rsidRPr="009D1E5F">
          <w:rPr>
            <w:rStyle w:val="Hyperlink"/>
            <w:i/>
            <w:iCs/>
          </w:rPr>
          <w:t>Verordening (EU) 2021/2115</w:t>
        </w:r>
      </w:hyperlink>
      <w:r w:rsidRPr="00457305">
        <w:rPr>
          <w:i/>
          <w:iCs/>
        </w:rPr>
        <w:t>;</w:t>
      </w:r>
    </w:p>
    <w:p w14:paraId="533E05F1" w14:textId="19A091BA" w:rsidR="00A0279C" w:rsidRPr="00457305" w:rsidRDefault="00A0279C" w:rsidP="00457305">
      <w:pPr>
        <w:pStyle w:val="Lijstalinea"/>
        <w:numPr>
          <w:ilvl w:val="0"/>
          <w:numId w:val="21"/>
        </w:numPr>
        <w:jc w:val="both"/>
        <w:rPr>
          <w:i/>
          <w:iCs/>
        </w:rPr>
      </w:pPr>
      <w:r w:rsidRPr="00457305">
        <w:rPr>
          <w:i/>
          <w:iCs/>
        </w:rPr>
        <w:t>arbeidsvoorwaarden, werkgeversverplichtingen, gezondheid en veiligheid op het werk en sociale bijstand in landbouwgemeenschappen;</w:t>
      </w:r>
    </w:p>
    <w:p w14:paraId="21B5ED35" w14:textId="414BEE6B" w:rsidR="00A0279C" w:rsidRPr="00457305" w:rsidRDefault="00A0279C" w:rsidP="00457305">
      <w:pPr>
        <w:pStyle w:val="Lijstalinea"/>
        <w:numPr>
          <w:ilvl w:val="0"/>
          <w:numId w:val="21"/>
        </w:numPr>
        <w:jc w:val="both"/>
        <w:rPr>
          <w:i/>
          <w:iCs/>
        </w:rPr>
      </w:pPr>
      <w:r w:rsidRPr="00457305">
        <w:rPr>
          <w:i/>
          <w:iCs/>
        </w:rPr>
        <w:t>duurzame productie van voeder, beoordeling van voeder wat nutriëntengehalte en voederwaarden betreft, documentatie, planning en controle van het voederen van landbouwhuisdieren op basis van behoeften.</w:t>
      </w:r>
    </w:p>
    <w:p w14:paraId="072FF38A" w14:textId="77777777" w:rsidR="00A0279C" w:rsidRPr="00A0279C" w:rsidRDefault="00A0279C" w:rsidP="00A0279C">
      <w:pPr>
        <w:jc w:val="both"/>
        <w:rPr>
          <w:i/>
          <w:iCs/>
        </w:rPr>
      </w:pPr>
    </w:p>
    <w:p w14:paraId="1E53AAA7" w14:textId="77777777" w:rsidR="009D1E5F" w:rsidRDefault="009D1E5F" w:rsidP="00627A32">
      <w:pPr>
        <w:jc w:val="both"/>
        <w:rPr>
          <w:b/>
          <w:bCs/>
          <w:u w:val="single"/>
        </w:rPr>
      </w:pPr>
    </w:p>
    <w:p w14:paraId="225719E4" w14:textId="41079629" w:rsidR="00BE3462" w:rsidRDefault="00BE3462" w:rsidP="00627A32">
      <w:pPr>
        <w:jc w:val="both"/>
      </w:pPr>
      <w:r>
        <w:rPr>
          <w:b/>
          <w:bCs/>
          <w:u w:val="single"/>
        </w:rPr>
        <w:lastRenderedPageBreak/>
        <w:t xml:space="preserve">Art. </w:t>
      </w:r>
      <w:r w:rsidR="008C6BCE">
        <w:rPr>
          <w:b/>
          <w:bCs/>
          <w:u w:val="single"/>
        </w:rPr>
        <w:t>2</w:t>
      </w:r>
      <w:r w:rsidR="00A0457F">
        <w:rPr>
          <w:b/>
          <w:bCs/>
          <w:u w:val="single"/>
        </w:rPr>
        <w:t>2</w:t>
      </w:r>
      <w:r>
        <w:rPr>
          <w:b/>
          <w:bCs/>
          <w:u w:val="single"/>
        </w:rPr>
        <w:t>, lid 4</w:t>
      </w:r>
    </w:p>
    <w:p w14:paraId="340DABB9" w14:textId="4FD435D2" w:rsidR="00E97BD7" w:rsidRDefault="009A0BC8" w:rsidP="002A596F">
      <w:pPr>
        <w:jc w:val="both"/>
      </w:pPr>
      <w:r w:rsidRPr="009A0BC8">
        <w:rPr>
          <w:i/>
          <w:iCs/>
        </w:rPr>
        <w:t>Het advies kan ook betrekking hebben op andere dan de in lid 3 bedoelde kwesties die verband houden met de economische en ecologische prestaties van het landbouwbedrijf, waaronder mededingingsaspecten. Dit advies kan onder meer betrekking hebben op het opzetten van korte toeleveringsketens, biologische landbouw, het besparen van duurzame energie, energie-efficiëntie en de productie en het gebruik van hernieuwbare energie voor de landbouw, het vergroten van de biodiversiteit of biodiversiteitsprestaties en gezondheidsaspecten van de veehouderij.</w:t>
      </w:r>
    </w:p>
    <w:p w14:paraId="5874B03F" w14:textId="1B219408" w:rsidR="002A596F" w:rsidRDefault="007D078A" w:rsidP="002A596F">
      <w:pPr>
        <w:jc w:val="both"/>
      </w:pPr>
      <w:r>
        <w:rPr>
          <w:noProof/>
          <w:lang w:eastAsia="nl-NL"/>
        </w:rPr>
        <mc:AlternateContent>
          <mc:Choice Requires="wps">
            <w:drawing>
              <wp:anchor distT="45720" distB="45720" distL="114300" distR="114300" simplePos="0" relativeHeight="251696128" behindDoc="0" locked="0" layoutInCell="1" allowOverlap="1" wp14:anchorId="789AA1D4" wp14:editId="1E5AEE66">
                <wp:simplePos x="0" y="0"/>
                <wp:positionH relativeFrom="margin">
                  <wp:posOffset>0</wp:posOffset>
                </wp:positionH>
                <wp:positionV relativeFrom="paragraph">
                  <wp:posOffset>285934</wp:posOffset>
                </wp:positionV>
                <wp:extent cx="5404485" cy="633730"/>
                <wp:effectExtent l="0" t="0" r="24765" b="26670"/>
                <wp:wrapTopAndBottom/>
                <wp:docPr id="1359424424" name="Tekstvak 1359424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00202A39" w14:textId="7B470033" w:rsidR="002A596F" w:rsidRPr="00FF767E" w:rsidRDefault="009A0BC8" w:rsidP="002A596F">
                            <w:pPr>
                              <w:rPr>
                                <w:b/>
                                <w:bCs/>
                              </w:rPr>
                            </w:pPr>
                            <w:r>
                              <w:rPr>
                                <w:b/>
                                <w:bCs/>
                              </w:rPr>
                              <w:t>Leg uit waarom uw project voldoet aan lid 3 of lid 4:</w:t>
                            </w:r>
                          </w:p>
                          <w:p w14:paraId="6D008713" w14:textId="77777777" w:rsidR="002A596F" w:rsidRDefault="002A596F" w:rsidP="002A596F"/>
                          <w:p w14:paraId="484AD0D9" w14:textId="77777777" w:rsidR="002A596F" w:rsidRDefault="002A596F" w:rsidP="002A596F"/>
                          <w:p w14:paraId="793B011A" w14:textId="77777777" w:rsidR="002A596F" w:rsidRDefault="002A596F" w:rsidP="002A596F"/>
                          <w:p w14:paraId="67A62E57" w14:textId="77777777" w:rsidR="002A596F" w:rsidRDefault="002A596F" w:rsidP="002A596F"/>
                          <w:p w14:paraId="6D4CAF05" w14:textId="77777777" w:rsidR="002A596F" w:rsidRDefault="002A596F" w:rsidP="002A596F"/>
                          <w:p w14:paraId="31E356D7" w14:textId="77777777" w:rsidR="002A596F" w:rsidRDefault="002A596F" w:rsidP="002A596F"/>
                          <w:p w14:paraId="7987520A" w14:textId="77777777" w:rsidR="002A596F" w:rsidRDefault="002A596F" w:rsidP="002A596F"/>
                          <w:p w14:paraId="576344F7" w14:textId="77777777" w:rsidR="002A596F" w:rsidRDefault="002A596F" w:rsidP="002A596F"/>
                          <w:p w14:paraId="165990F9" w14:textId="77777777" w:rsidR="002A596F" w:rsidRDefault="002A596F" w:rsidP="002A596F">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9AA1D4" id="Tekstvak 1359424424" o:spid="_x0000_s1028" type="#_x0000_t202" style="position:absolute;left:0;text-align:left;margin-left:0;margin-top:22.5pt;width:425.55pt;height:49.9pt;z-index:251696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OlR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">
                <v:textbox style="mso-fit-shape-to-text:t">
                  <w:txbxContent>
                    <w:p w14:paraId="00202A39" w14:textId="7B470033" w:rsidR="002A596F" w:rsidRPr="00FF767E" w:rsidRDefault="009A0BC8" w:rsidP="002A596F">
                      <w:pPr>
                        <w:rPr>
                          <w:b/>
                          <w:bCs/>
                        </w:rPr>
                      </w:pPr>
                      <w:r>
                        <w:rPr>
                          <w:b/>
                          <w:bCs/>
                        </w:rPr>
                        <w:t>Leg uit waarom uw project voldoet aan lid 3 of lid 4:</w:t>
                      </w:r>
                    </w:p>
                    <w:p w14:paraId="6D008713" w14:textId="77777777" w:rsidR="002A596F" w:rsidRDefault="002A596F" w:rsidP="002A596F"/>
                    <w:p w14:paraId="484AD0D9" w14:textId="77777777" w:rsidR="002A596F" w:rsidRDefault="002A596F" w:rsidP="002A596F"/>
                    <w:p w14:paraId="793B011A" w14:textId="77777777" w:rsidR="002A596F" w:rsidRDefault="002A596F" w:rsidP="002A596F"/>
                    <w:p w14:paraId="67A62E57" w14:textId="77777777" w:rsidR="002A596F" w:rsidRDefault="002A596F" w:rsidP="002A596F"/>
                    <w:p w14:paraId="6D4CAF05" w14:textId="77777777" w:rsidR="002A596F" w:rsidRDefault="002A596F" w:rsidP="002A596F"/>
                    <w:p w14:paraId="31E356D7" w14:textId="77777777" w:rsidR="002A596F" w:rsidRDefault="002A596F" w:rsidP="002A596F"/>
                    <w:p w14:paraId="7987520A" w14:textId="77777777" w:rsidR="002A596F" w:rsidRDefault="002A596F" w:rsidP="002A596F"/>
                    <w:p w14:paraId="576344F7" w14:textId="77777777" w:rsidR="002A596F" w:rsidRDefault="002A596F" w:rsidP="002A596F"/>
                    <w:p w14:paraId="165990F9" w14:textId="77777777" w:rsidR="002A596F" w:rsidRDefault="002A596F" w:rsidP="002A596F">
                      <w:r>
                        <w:t xml:space="preserve">  </w:t>
                      </w:r>
                    </w:p>
                  </w:txbxContent>
                </v:textbox>
                <w10:wrap type="topAndBottom" anchorx="margin"/>
              </v:shape>
            </w:pict>
          </mc:Fallback>
        </mc:AlternateContent>
      </w:r>
    </w:p>
    <w:p w14:paraId="39C3702B" w14:textId="77777777" w:rsidR="00A62546" w:rsidRDefault="00A62546" w:rsidP="002A596F">
      <w:pPr>
        <w:jc w:val="both"/>
        <w:rPr>
          <w:b/>
          <w:bCs/>
          <w:u w:val="single"/>
        </w:rPr>
      </w:pPr>
    </w:p>
    <w:p w14:paraId="02BC657A" w14:textId="77777777" w:rsidR="007D078A" w:rsidRDefault="007D078A" w:rsidP="002A596F">
      <w:pPr>
        <w:jc w:val="both"/>
        <w:rPr>
          <w:b/>
          <w:bCs/>
          <w:u w:val="single"/>
        </w:rPr>
      </w:pPr>
    </w:p>
    <w:p w14:paraId="2BDCD6F5" w14:textId="7238A91B" w:rsidR="002A596F" w:rsidRPr="008C6BCE" w:rsidRDefault="008C6BCE" w:rsidP="002A596F">
      <w:pPr>
        <w:jc w:val="both"/>
        <w:rPr>
          <w:b/>
          <w:bCs/>
          <w:u w:val="single"/>
        </w:rPr>
      </w:pPr>
      <w:r w:rsidRPr="008C6BCE">
        <w:rPr>
          <w:b/>
          <w:bCs/>
          <w:u w:val="single"/>
        </w:rPr>
        <w:t>Artikel 2</w:t>
      </w:r>
      <w:r w:rsidR="00A0457F">
        <w:rPr>
          <w:b/>
          <w:bCs/>
          <w:u w:val="single"/>
        </w:rPr>
        <w:t>2</w:t>
      </w:r>
      <w:r w:rsidRPr="008C6BCE">
        <w:rPr>
          <w:b/>
          <w:bCs/>
          <w:u w:val="single"/>
        </w:rPr>
        <w:t>, lid 5</w:t>
      </w:r>
    </w:p>
    <w:p w14:paraId="6DD993CF" w14:textId="05726F8B" w:rsidR="00F278E3" w:rsidRDefault="00A0457F" w:rsidP="00F278E3">
      <w:pPr>
        <w:jc w:val="both"/>
        <w:rPr>
          <w:i/>
          <w:iCs/>
        </w:rPr>
      </w:pPr>
      <w:r w:rsidRPr="00A0457F">
        <w:rPr>
          <w:i/>
          <w:iCs/>
        </w:rPr>
        <w:t>De steun wordt verleend in de vorm van een gesubsidieerde dienst.</w:t>
      </w:r>
    </w:p>
    <w:p w14:paraId="673CC92F" w14:textId="77777777" w:rsidR="00A0457F" w:rsidRDefault="00A0457F" w:rsidP="00F278E3">
      <w:pPr>
        <w:jc w:val="both"/>
        <w:rPr>
          <w:i/>
          <w:iCs/>
        </w:rPr>
      </w:pPr>
    </w:p>
    <w:p w14:paraId="4E34E717" w14:textId="72415B03" w:rsidR="00A0457F" w:rsidRPr="00103C42" w:rsidRDefault="00A0457F" w:rsidP="00103C42">
      <w:pPr>
        <w:jc w:val="both"/>
        <w:rPr>
          <w:b/>
          <w:bCs/>
        </w:rPr>
      </w:pPr>
      <w:r>
        <w:rPr>
          <w:b/>
          <w:bCs/>
        </w:rPr>
        <w:t>Definitie</w:t>
      </w:r>
      <w:r w:rsidR="00103C42">
        <w:rPr>
          <w:b/>
          <w:bCs/>
        </w:rPr>
        <w:t xml:space="preserve">: </w:t>
      </w:r>
      <w:r w:rsidR="00103C42" w:rsidRPr="00103C42">
        <w:t>“gesubsidieerde diensten”: een vorm van steun waarbij de steun indirect, in natura, aan de eindbegunstigde wordt verleend en aan de aanbieder van de betrokken dienst of activiteit wordt betaald</w:t>
      </w:r>
      <w:r w:rsidR="00156BFC">
        <w:t>.</w:t>
      </w:r>
    </w:p>
    <w:p w14:paraId="05830092" w14:textId="1F02BF8B" w:rsidR="00F278E3" w:rsidRDefault="00103C42" w:rsidP="00F278E3">
      <w:pPr>
        <w:jc w:val="both"/>
      </w:pPr>
      <w:r>
        <w:rPr>
          <w:noProof/>
          <w:lang w:eastAsia="nl-NL"/>
        </w:rPr>
        <mc:AlternateContent>
          <mc:Choice Requires="wps">
            <w:drawing>
              <wp:anchor distT="45720" distB="45720" distL="114300" distR="114300" simplePos="0" relativeHeight="251708416" behindDoc="0" locked="0" layoutInCell="1" allowOverlap="1" wp14:anchorId="477B0366" wp14:editId="553E39F8">
                <wp:simplePos x="0" y="0"/>
                <wp:positionH relativeFrom="margin">
                  <wp:posOffset>0</wp:posOffset>
                </wp:positionH>
                <wp:positionV relativeFrom="paragraph">
                  <wp:posOffset>231775</wp:posOffset>
                </wp:positionV>
                <wp:extent cx="5404485" cy="633730"/>
                <wp:effectExtent l="0" t="0" r="24765" b="26670"/>
                <wp:wrapTopAndBottom/>
                <wp:docPr id="163087294" name="Tekstvak 163087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6F407A60" w14:textId="1BB048BA" w:rsidR="00103C42" w:rsidRPr="00FF767E" w:rsidRDefault="00103C42" w:rsidP="00103C42">
                            <w:pPr>
                              <w:rPr>
                                <w:b/>
                                <w:bCs/>
                              </w:rPr>
                            </w:pPr>
                            <w:r>
                              <w:rPr>
                                <w:b/>
                                <w:bCs/>
                              </w:rPr>
                              <w:t>Leg uit waarom uw project voldoet aan lid 5:</w:t>
                            </w:r>
                          </w:p>
                          <w:p w14:paraId="17A3A139" w14:textId="77777777" w:rsidR="00103C42" w:rsidRDefault="00103C42" w:rsidP="00103C42"/>
                          <w:p w14:paraId="7B6CD45B" w14:textId="77777777" w:rsidR="00103C42" w:rsidRDefault="00103C42" w:rsidP="00103C42"/>
                          <w:p w14:paraId="191BA04C" w14:textId="77777777" w:rsidR="00103C42" w:rsidRDefault="00103C42" w:rsidP="00103C42"/>
                          <w:p w14:paraId="53E13330" w14:textId="77777777" w:rsidR="00103C42" w:rsidRDefault="00103C42" w:rsidP="00103C42"/>
                          <w:p w14:paraId="01759F65" w14:textId="77777777" w:rsidR="00103C42" w:rsidRDefault="00103C42" w:rsidP="00103C42"/>
                          <w:p w14:paraId="187088D6" w14:textId="77777777" w:rsidR="00103C42" w:rsidRDefault="00103C42" w:rsidP="00103C42"/>
                          <w:p w14:paraId="303E347D" w14:textId="77777777" w:rsidR="00103C42" w:rsidRDefault="00103C42" w:rsidP="00103C42"/>
                          <w:p w14:paraId="5D706DF9" w14:textId="77777777" w:rsidR="00103C42" w:rsidRDefault="00103C42" w:rsidP="00103C42"/>
                          <w:p w14:paraId="3D37C163" w14:textId="77777777" w:rsidR="00103C42" w:rsidRDefault="00103C42" w:rsidP="00103C42">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7B0366" id="Tekstvak 163087294" o:spid="_x0000_s1029" type="#_x0000_t202" style="position:absolute;left:0;text-align:left;margin-left:0;margin-top:18.25pt;width:425.55pt;height:49.9pt;z-index:251708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4en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">
                <v:textbox style="mso-fit-shape-to-text:t">
                  <w:txbxContent>
                    <w:p w14:paraId="6F407A60" w14:textId="1BB048BA" w:rsidR="00103C42" w:rsidRPr="00FF767E" w:rsidRDefault="00103C42" w:rsidP="00103C42">
                      <w:pPr>
                        <w:rPr>
                          <w:b/>
                          <w:bCs/>
                        </w:rPr>
                      </w:pPr>
                      <w:r>
                        <w:rPr>
                          <w:b/>
                          <w:bCs/>
                        </w:rPr>
                        <w:t>Leg uit waarom uw project voldoet aan lid 5:</w:t>
                      </w:r>
                    </w:p>
                    <w:p w14:paraId="17A3A139" w14:textId="77777777" w:rsidR="00103C42" w:rsidRDefault="00103C42" w:rsidP="00103C42"/>
                    <w:p w14:paraId="7B6CD45B" w14:textId="77777777" w:rsidR="00103C42" w:rsidRDefault="00103C42" w:rsidP="00103C42"/>
                    <w:p w14:paraId="191BA04C" w14:textId="77777777" w:rsidR="00103C42" w:rsidRDefault="00103C42" w:rsidP="00103C42"/>
                    <w:p w14:paraId="53E13330" w14:textId="77777777" w:rsidR="00103C42" w:rsidRDefault="00103C42" w:rsidP="00103C42"/>
                    <w:p w14:paraId="01759F65" w14:textId="77777777" w:rsidR="00103C42" w:rsidRDefault="00103C42" w:rsidP="00103C42"/>
                    <w:p w14:paraId="187088D6" w14:textId="77777777" w:rsidR="00103C42" w:rsidRDefault="00103C42" w:rsidP="00103C42"/>
                    <w:p w14:paraId="303E347D" w14:textId="77777777" w:rsidR="00103C42" w:rsidRDefault="00103C42" w:rsidP="00103C42"/>
                    <w:p w14:paraId="5D706DF9" w14:textId="77777777" w:rsidR="00103C42" w:rsidRDefault="00103C42" w:rsidP="00103C42"/>
                    <w:p w14:paraId="3D37C163" w14:textId="77777777" w:rsidR="00103C42" w:rsidRDefault="00103C42" w:rsidP="00103C42">
                      <w:r>
                        <w:t xml:space="preserve">  </w:t>
                      </w:r>
                    </w:p>
                  </w:txbxContent>
                </v:textbox>
                <w10:wrap type="topAndBottom" anchorx="margin"/>
              </v:shape>
            </w:pict>
          </mc:Fallback>
        </mc:AlternateContent>
      </w:r>
    </w:p>
    <w:p w14:paraId="23E5193B" w14:textId="77777777" w:rsidR="00F278E3" w:rsidRDefault="00F278E3" w:rsidP="00F278E3">
      <w:pPr>
        <w:jc w:val="both"/>
      </w:pPr>
    </w:p>
    <w:p w14:paraId="1FC2E913" w14:textId="77777777" w:rsidR="00F278E3" w:rsidRDefault="00F278E3" w:rsidP="00F278E3">
      <w:pPr>
        <w:jc w:val="both"/>
      </w:pPr>
    </w:p>
    <w:p w14:paraId="1BDEF48F" w14:textId="1BD4EE83" w:rsidR="00BB0726" w:rsidRDefault="00EE0BE0" w:rsidP="003408B1">
      <w:pPr>
        <w:jc w:val="both"/>
      </w:pPr>
      <w:r>
        <w:rPr>
          <w:b/>
          <w:bCs/>
          <w:u w:val="single"/>
        </w:rPr>
        <w:t>Artikel 2</w:t>
      </w:r>
      <w:r w:rsidR="00103C42">
        <w:rPr>
          <w:b/>
          <w:bCs/>
          <w:u w:val="single"/>
        </w:rPr>
        <w:t>2</w:t>
      </w:r>
      <w:r>
        <w:rPr>
          <w:b/>
          <w:bCs/>
          <w:u w:val="single"/>
        </w:rPr>
        <w:t>, lid 6</w:t>
      </w:r>
    </w:p>
    <w:p w14:paraId="096AA004" w14:textId="77777777" w:rsidR="007D078A" w:rsidRPr="007D078A" w:rsidRDefault="007D078A" w:rsidP="007D078A">
      <w:pPr>
        <w:jc w:val="both"/>
        <w:rPr>
          <w:i/>
          <w:iCs/>
        </w:rPr>
      </w:pPr>
      <w:r w:rsidRPr="007D078A">
        <w:rPr>
          <w:i/>
          <w:iCs/>
        </w:rPr>
        <w:t xml:space="preserve">De organisaties die worden geselecteerd om adviesdiensten te verstrekken, beschikken over daartoe gekwalificeerd en geregeld opgeleid personeel, </w:t>
      </w:r>
      <w:proofErr w:type="gramStart"/>
      <w:r w:rsidRPr="007D078A">
        <w:rPr>
          <w:i/>
          <w:iCs/>
        </w:rPr>
        <w:t>alsmede</w:t>
      </w:r>
      <w:proofErr w:type="gramEnd"/>
      <w:r w:rsidRPr="007D078A">
        <w:rPr>
          <w:i/>
          <w:iCs/>
        </w:rPr>
        <w:t xml:space="preserve"> over ervaring op het gebied van adviesverstrekking, en zijn betrouwbaar gebleken op de gebieden waarover zij advies verstrekken.</w:t>
      </w:r>
    </w:p>
    <w:p w14:paraId="0AEE12B3" w14:textId="77777777" w:rsidR="007D078A" w:rsidRDefault="007D078A" w:rsidP="007D078A">
      <w:pPr>
        <w:jc w:val="both"/>
        <w:rPr>
          <w:i/>
          <w:iCs/>
        </w:rPr>
      </w:pPr>
    </w:p>
    <w:p w14:paraId="5A89662F" w14:textId="7B30670B" w:rsidR="007D078A" w:rsidRPr="007D078A" w:rsidRDefault="007D078A" w:rsidP="007D078A">
      <w:pPr>
        <w:jc w:val="both"/>
        <w:rPr>
          <w:i/>
          <w:iCs/>
        </w:rPr>
      </w:pPr>
      <w:r w:rsidRPr="007D078A">
        <w:rPr>
          <w:i/>
          <w:iCs/>
        </w:rPr>
        <w:lastRenderedPageBreak/>
        <w:t>De adviesdiensten mogen worden verstrekt door producentengroeperingen of andere organisaties, ongeacht hun omvang.</w:t>
      </w:r>
    </w:p>
    <w:p w14:paraId="642203C5" w14:textId="7E700D68" w:rsidR="007D078A" w:rsidRPr="007D078A" w:rsidRDefault="007D078A" w:rsidP="007D078A">
      <w:pPr>
        <w:jc w:val="both"/>
        <w:rPr>
          <w:i/>
          <w:iCs/>
        </w:rPr>
      </w:pPr>
    </w:p>
    <w:p w14:paraId="0D63808D" w14:textId="116FBBFE" w:rsidR="00EE0BE0" w:rsidRDefault="007D078A" w:rsidP="007D078A">
      <w:pPr>
        <w:jc w:val="both"/>
      </w:pPr>
      <w:r>
        <w:rPr>
          <w:noProof/>
          <w:lang w:eastAsia="nl-NL"/>
        </w:rPr>
        <mc:AlternateContent>
          <mc:Choice Requires="wps">
            <w:drawing>
              <wp:anchor distT="45720" distB="45720" distL="114300" distR="114300" simplePos="0" relativeHeight="251700224" behindDoc="0" locked="0" layoutInCell="1" allowOverlap="1" wp14:anchorId="1382D7AE" wp14:editId="7B52776A">
                <wp:simplePos x="0" y="0"/>
                <wp:positionH relativeFrom="margin">
                  <wp:posOffset>0</wp:posOffset>
                </wp:positionH>
                <wp:positionV relativeFrom="paragraph">
                  <wp:posOffset>567546</wp:posOffset>
                </wp:positionV>
                <wp:extent cx="5404485" cy="633730"/>
                <wp:effectExtent l="0" t="0" r="24765" b="26670"/>
                <wp:wrapTopAndBottom/>
                <wp:docPr id="256482605" name="Tekstvak 256482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35D86576" w14:textId="5E304884" w:rsidR="00EE0BE0" w:rsidRPr="002A62AB" w:rsidRDefault="00EE0BE0" w:rsidP="00EE0BE0">
                            <w:pPr>
                              <w:rPr>
                                <w:b/>
                                <w:bCs/>
                              </w:rPr>
                            </w:pPr>
                            <w:r>
                              <w:rPr>
                                <w:b/>
                                <w:bCs/>
                              </w:rPr>
                              <w:t>Leg uit</w:t>
                            </w:r>
                            <w:r w:rsidRPr="002A62AB">
                              <w:rPr>
                                <w:b/>
                                <w:bCs/>
                              </w:rPr>
                              <w:t xml:space="preserve"> </w:t>
                            </w:r>
                            <w:r>
                              <w:rPr>
                                <w:b/>
                                <w:bCs/>
                              </w:rPr>
                              <w:t>waarom uw project voldoet aan lid 6:</w:t>
                            </w:r>
                          </w:p>
                          <w:p w14:paraId="49B9410D" w14:textId="77777777" w:rsidR="00EE0BE0" w:rsidRDefault="00EE0BE0" w:rsidP="00EE0BE0"/>
                          <w:p w14:paraId="630159C0" w14:textId="77777777" w:rsidR="00EE0BE0" w:rsidRDefault="00EE0BE0" w:rsidP="00EE0BE0"/>
                          <w:p w14:paraId="45DD0646" w14:textId="77777777" w:rsidR="00EE0BE0" w:rsidRDefault="00EE0BE0" w:rsidP="00EE0BE0"/>
                          <w:p w14:paraId="4B467802" w14:textId="77777777" w:rsidR="00EE0BE0" w:rsidRDefault="00EE0BE0" w:rsidP="00EE0BE0"/>
                          <w:p w14:paraId="6976B0A0" w14:textId="77777777" w:rsidR="00EE0BE0" w:rsidRDefault="00EE0BE0" w:rsidP="00EE0BE0"/>
                          <w:p w14:paraId="0962EA68" w14:textId="77777777" w:rsidR="00EE0BE0" w:rsidRDefault="00EE0BE0" w:rsidP="00EE0BE0"/>
                          <w:p w14:paraId="32C74A0F" w14:textId="77777777" w:rsidR="00EE0BE0" w:rsidRDefault="00EE0BE0" w:rsidP="00EE0BE0"/>
                          <w:p w14:paraId="2270F6B8" w14:textId="77777777" w:rsidR="00EE0BE0" w:rsidRDefault="00EE0BE0" w:rsidP="00EE0BE0"/>
                          <w:p w14:paraId="62B5BF71" w14:textId="77777777" w:rsidR="00EE0BE0" w:rsidRDefault="00EE0BE0" w:rsidP="00EE0BE0">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82D7AE" id="Tekstvak 256482605" o:spid="_x0000_s1030" type="#_x0000_t202" style="position:absolute;left:0;text-align:left;margin-left:0;margin-top:44.7pt;width:425.55pt;height:49.9pt;z-index:2517002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0J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">
                <v:textbox style="mso-fit-shape-to-text:t">
                  <w:txbxContent>
                    <w:p w14:paraId="35D86576" w14:textId="5E304884" w:rsidR="00EE0BE0" w:rsidRPr="002A62AB" w:rsidRDefault="00EE0BE0" w:rsidP="00EE0BE0">
                      <w:pPr>
                        <w:rPr>
                          <w:b/>
                          <w:bCs/>
                        </w:rPr>
                      </w:pPr>
                      <w:r>
                        <w:rPr>
                          <w:b/>
                          <w:bCs/>
                        </w:rPr>
                        <w:t>Leg uit</w:t>
                      </w:r>
                      <w:r w:rsidRPr="002A62AB">
                        <w:rPr>
                          <w:b/>
                          <w:bCs/>
                        </w:rPr>
                        <w:t xml:space="preserve"> </w:t>
                      </w:r>
                      <w:r>
                        <w:rPr>
                          <w:b/>
                          <w:bCs/>
                        </w:rPr>
                        <w:t>waarom uw project voldoet aan lid 6:</w:t>
                      </w:r>
                    </w:p>
                    <w:p w14:paraId="49B9410D" w14:textId="77777777" w:rsidR="00EE0BE0" w:rsidRDefault="00EE0BE0" w:rsidP="00EE0BE0"/>
                    <w:p w14:paraId="630159C0" w14:textId="77777777" w:rsidR="00EE0BE0" w:rsidRDefault="00EE0BE0" w:rsidP="00EE0BE0"/>
                    <w:p w14:paraId="45DD0646" w14:textId="77777777" w:rsidR="00EE0BE0" w:rsidRDefault="00EE0BE0" w:rsidP="00EE0BE0"/>
                    <w:p w14:paraId="4B467802" w14:textId="77777777" w:rsidR="00EE0BE0" w:rsidRDefault="00EE0BE0" w:rsidP="00EE0BE0"/>
                    <w:p w14:paraId="6976B0A0" w14:textId="77777777" w:rsidR="00EE0BE0" w:rsidRDefault="00EE0BE0" w:rsidP="00EE0BE0"/>
                    <w:p w14:paraId="0962EA68" w14:textId="77777777" w:rsidR="00EE0BE0" w:rsidRDefault="00EE0BE0" w:rsidP="00EE0BE0"/>
                    <w:p w14:paraId="32C74A0F" w14:textId="77777777" w:rsidR="00EE0BE0" w:rsidRDefault="00EE0BE0" w:rsidP="00EE0BE0"/>
                    <w:p w14:paraId="2270F6B8" w14:textId="77777777" w:rsidR="00EE0BE0" w:rsidRDefault="00EE0BE0" w:rsidP="00EE0BE0"/>
                    <w:p w14:paraId="62B5BF71" w14:textId="77777777" w:rsidR="00EE0BE0" w:rsidRDefault="00EE0BE0" w:rsidP="00EE0BE0">
                      <w:r>
                        <w:t xml:space="preserve">  </w:t>
                      </w:r>
                    </w:p>
                  </w:txbxContent>
                </v:textbox>
                <w10:wrap type="topAndBottom" anchorx="margin"/>
              </v:shape>
            </w:pict>
          </mc:Fallback>
        </mc:AlternateContent>
      </w:r>
      <w:r w:rsidRPr="007D078A">
        <w:rPr>
          <w:i/>
          <w:iCs/>
        </w:rPr>
        <w:t>De lidstaten zien erop toe dat de verstrekker van de adviesdiensten onpartijdig is en geen belangenconflict heeft.</w:t>
      </w:r>
    </w:p>
    <w:p w14:paraId="4F3A3AF4" w14:textId="65B51048" w:rsidR="00A62546" w:rsidRDefault="00A62546" w:rsidP="00EE0BE0">
      <w:pPr>
        <w:rPr>
          <w:b/>
          <w:bCs/>
          <w:u w:val="single"/>
        </w:rPr>
      </w:pPr>
    </w:p>
    <w:p w14:paraId="2F9D973E" w14:textId="412E6AF1" w:rsidR="00EE0BE0" w:rsidRDefault="00EE0BE0" w:rsidP="00EE0BE0">
      <w:r>
        <w:rPr>
          <w:b/>
          <w:bCs/>
          <w:u w:val="single"/>
        </w:rPr>
        <w:t>Artikel 2</w:t>
      </w:r>
      <w:r w:rsidR="00191CF1">
        <w:rPr>
          <w:b/>
          <w:bCs/>
          <w:u w:val="single"/>
        </w:rPr>
        <w:t>2</w:t>
      </w:r>
      <w:r>
        <w:rPr>
          <w:b/>
          <w:bCs/>
          <w:u w:val="single"/>
        </w:rPr>
        <w:t>, lid 7</w:t>
      </w:r>
    </w:p>
    <w:p w14:paraId="72773687" w14:textId="77777777" w:rsidR="00A66A63" w:rsidRPr="00A66A63" w:rsidRDefault="00A66A63" w:rsidP="00A66A63">
      <w:pPr>
        <w:rPr>
          <w:i/>
          <w:iCs/>
        </w:rPr>
      </w:pPr>
      <w:r w:rsidRPr="00A66A63">
        <w:rPr>
          <w:i/>
          <w:iCs/>
        </w:rPr>
        <w:t>De steun is onder objectief vastgestelde voorwaarden toegankelijk voor alle ondernemingen die daarvoor in het betrokken gebied in aanmerking komen.</w:t>
      </w:r>
    </w:p>
    <w:p w14:paraId="7A51CF63" w14:textId="77777777" w:rsidR="00A66A63" w:rsidRDefault="00A66A63" w:rsidP="00A66A63">
      <w:pPr>
        <w:rPr>
          <w:i/>
          <w:iCs/>
        </w:rPr>
      </w:pPr>
    </w:p>
    <w:p w14:paraId="6273BBB9" w14:textId="0FF9B999" w:rsidR="00A66A63" w:rsidRPr="00A66A63" w:rsidRDefault="00A66A63" w:rsidP="00A66A63">
      <w:pPr>
        <w:rPr>
          <w:i/>
          <w:iCs/>
        </w:rPr>
      </w:pPr>
      <w:r w:rsidRPr="00A66A63">
        <w:rPr>
          <w:i/>
          <w:iCs/>
        </w:rPr>
        <w:t>Als de adviesdiensten door producentengroeperingen en -organisaties worden verleend, mag lidmaatschap van die groeperingen of organisaties geen voorwaarde zijn om toegang tot die diensten te krijgen.</w:t>
      </w:r>
    </w:p>
    <w:p w14:paraId="0CF58A97" w14:textId="77777777" w:rsidR="00A66A63" w:rsidRPr="00A66A63" w:rsidRDefault="00A66A63" w:rsidP="00A66A63">
      <w:pPr>
        <w:rPr>
          <w:i/>
          <w:iCs/>
        </w:rPr>
      </w:pPr>
    </w:p>
    <w:p w14:paraId="52C7CF43" w14:textId="2658DFE3" w:rsidR="00947CA5" w:rsidRDefault="00A66A63" w:rsidP="00A66A63">
      <w:r w:rsidRPr="00A66A63">
        <w:rPr>
          <w:i/>
          <w:iCs/>
        </w:rPr>
        <w:t>Eventuele bijdragen van niet-leden in de administratieve kosten van de betrokken groepering of organisatie zijn beperkt tot de kosten van de adviesverstrekking.</w:t>
      </w:r>
    </w:p>
    <w:p w14:paraId="4C3BCE05" w14:textId="3A91DB29" w:rsidR="00947CA5" w:rsidRDefault="00A66A63" w:rsidP="00947CA5">
      <w:r>
        <w:rPr>
          <w:noProof/>
          <w:lang w:eastAsia="nl-NL"/>
        </w:rPr>
        <mc:AlternateContent>
          <mc:Choice Requires="wps">
            <w:drawing>
              <wp:anchor distT="45720" distB="45720" distL="114300" distR="114300" simplePos="0" relativeHeight="251702272" behindDoc="0" locked="0" layoutInCell="1" allowOverlap="1" wp14:anchorId="795DB25B" wp14:editId="52591E15">
                <wp:simplePos x="0" y="0"/>
                <wp:positionH relativeFrom="margin">
                  <wp:posOffset>0</wp:posOffset>
                </wp:positionH>
                <wp:positionV relativeFrom="paragraph">
                  <wp:posOffset>235585</wp:posOffset>
                </wp:positionV>
                <wp:extent cx="5404485" cy="633730"/>
                <wp:effectExtent l="0" t="0" r="24765" b="26670"/>
                <wp:wrapTopAndBottom/>
                <wp:docPr id="2046965576" name="Tekstvak 2046965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2D5B7726" w14:textId="3873FE63" w:rsidR="00947CA5" w:rsidRPr="002A62AB" w:rsidRDefault="00947CA5" w:rsidP="00947CA5">
                            <w:pPr>
                              <w:rPr>
                                <w:b/>
                                <w:bCs/>
                              </w:rPr>
                            </w:pPr>
                            <w:r>
                              <w:rPr>
                                <w:b/>
                                <w:bCs/>
                              </w:rPr>
                              <w:t>Leg uit</w:t>
                            </w:r>
                            <w:r w:rsidRPr="002A62AB">
                              <w:rPr>
                                <w:b/>
                                <w:bCs/>
                              </w:rPr>
                              <w:t xml:space="preserve"> </w:t>
                            </w:r>
                            <w:r>
                              <w:rPr>
                                <w:b/>
                                <w:bCs/>
                              </w:rPr>
                              <w:t>waarom uw project voldoet aan lid 7:</w:t>
                            </w:r>
                          </w:p>
                          <w:p w14:paraId="28F6C4C6" w14:textId="77777777" w:rsidR="00947CA5" w:rsidRDefault="00947CA5" w:rsidP="00947CA5"/>
                          <w:p w14:paraId="1DE79CD9" w14:textId="77777777" w:rsidR="00947CA5" w:rsidRDefault="00947CA5" w:rsidP="00947CA5"/>
                          <w:p w14:paraId="5978FE28" w14:textId="77777777" w:rsidR="00947CA5" w:rsidRDefault="00947CA5" w:rsidP="00947CA5"/>
                          <w:p w14:paraId="11BB2FC2" w14:textId="77777777" w:rsidR="00947CA5" w:rsidRDefault="00947CA5" w:rsidP="00947CA5"/>
                          <w:p w14:paraId="5523D62E" w14:textId="77777777" w:rsidR="00947CA5" w:rsidRDefault="00947CA5" w:rsidP="00947CA5"/>
                          <w:p w14:paraId="5ADC7F19" w14:textId="77777777" w:rsidR="00947CA5" w:rsidRDefault="00947CA5" w:rsidP="00947CA5"/>
                          <w:p w14:paraId="5804BA7F" w14:textId="77777777" w:rsidR="00947CA5" w:rsidRDefault="00947CA5" w:rsidP="00947CA5"/>
                          <w:p w14:paraId="487380DD" w14:textId="77777777" w:rsidR="00947CA5" w:rsidRDefault="00947CA5" w:rsidP="00947CA5"/>
                          <w:p w14:paraId="12237940" w14:textId="77777777" w:rsidR="00947CA5" w:rsidRDefault="00947CA5" w:rsidP="00947CA5">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5DB25B" id="Tekstvak 2046965576" o:spid="_x0000_s1031" type="#_x0000_t202" style="position:absolute;margin-left:0;margin-top:18.55pt;width:425.55pt;height:49.9pt;z-index:251702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P/FQIAACYEAAAOAAAAZHJzL2Uyb0RvYy54bWysk99v2yAQx98n7X9AvC92EqdNrThVly7T&#10;pO6H1O0PwIBjNMwxILGzv34HTtOo216m8YA4Dr7cfe5Y3Q6dJgfpvAJT0ekkp0QaDkKZXUW/fd2+&#10;WVL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">
                <v:textbox style="mso-fit-shape-to-text:t">
                  <w:txbxContent>
                    <w:p w14:paraId="2D5B7726" w14:textId="3873FE63" w:rsidR="00947CA5" w:rsidRPr="002A62AB" w:rsidRDefault="00947CA5" w:rsidP="00947CA5">
                      <w:pPr>
                        <w:rPr>
                          <w:b/>
                          <w:bCs/>
                        </w:rPr>
                      </w:pPr>
                      <w:r>
                        <w:rPr>
                          <w:b/>
                          <w:bCs/>
                        </w:rPr>
                        <w:t>Leg uit</w:t>
                      </w:r>
                      <w:r w:rsidRPr="002A62AB">
                        <w:rPr>
                          <w:b/>
                          <w:bCs/>
                        </w:rPr>
                        <w:t xml:space="preserve"> </w:t>
                      </w:r>
                      <w:r>
                        <w:rPr>
                          <w:b/>
                          <w:bCs/>
                        </w:rPr>
                        <w:t>waarom uw project voldoet aan lid 7:</w:t>
                      </w:r>
                    </w:p>
                    <w:p w14:paraId="28F6C4C6" w14:textId="77777777" w:rsidR="00947CA5" w:rsidRDefault="00947CA5" w:rsidP="00947CA5"/>
                    <w:p w14:paraId="1DE79CD9" w14:textId="77777777" w:rsidR="00947CA5" w:rsidRDefault="00947CA5" w:rsidP="00947CA5"/>
                    <w:p w14:paraId="5978FE28" w14:textId="77777777" w:rsidR="00947CA5" w:rsidRDefault="00947CA5" w:rsidP="00947CA5"/>
                    <w:p w14:paraId="11BB2FC2" w14:textId="77777777" w:rsidR="00947CA5" w:rsidRDefault="00947CA5" w:rsidP="00947CA5"/>
                    <w:p w14:paraId="5523D62E" w14:textId="77777777" w:rsidR="00947CA5" w:rsidRDefault="00947CA5" w:rsidP="00947CA5"/>
                    <w:p w14:paraId="5ADC7F19" w14:textId="77777777" w:rsidR="00947CA5" w:rsidRDefault="00947CA5" w:rsidP="00947CA5"/>
                    <w:p w14:paraId="5804BA7F" w14:textId="77777777" w:rsidR="00947CA5" w:rsidRDefault="00947CA5" w:rsidP="00947CA5"/>
                    <w:p w14:paraId="487380DD" w14:textId="77777777" w:rsidR="00947CA5" w:rsidRDefault="00947CA5" w:rsidP="00947CA5"/>
                    <w:p w14:paraId="12237940" w14:textId="77777777" w:rsidR="00947CA5" w:rsidRDefault="00947CA5" w:rsidP="00947CA5">
                      <w:r>
                        <w:t xml:space="preserve">  </w:t>
                      </w:r>
                    </w:p>
                  </w:txbxContent>
                </v:textbox>
                <w10:wrap type="topAndBottom" anchorx="margin"/>
              </v:shape>
            </w:pict>
          </mc:Fallback>
        </mc:AlternateContent>
      </w:r>
    </w:p>
    <w:p w14:paraId="244EA51F" w14:textId="77777777" w:rsidR="00A66A63" w:rsidRDefault="00A66A63" w:rsidP="00BC3463">
      <w:pPr>
        <w:rPr>
          <w:b/>
          <w:bCs/>
          <w:u w:val="single"/>
        </w:rPr>
      </w:pPr>
    </w:p>
    <w:p w14:paraId="3401DC33" w14:textId="77777777" w:rsidR="00A66A63" w:rsidRDefault="00A66A63" w:rsidP="00BC3463">
      <w:pPr>
        <w:rPr>
          <w:b/>
          <w:bCs/>
          <w:u w:val="single"/>
        </w:rPr>
      </w:pPr>
    </w:p>
    <w:p w14:paraId="2B9A1BA3" w14:textId="52428AED" w:rsidR="00BC3463" w:rsidRDefault="00BC3463" w:rsidP="00BC3463">
      <w:r>
        <w:rPr>
          <w:b/>
          <w:bCs/>
          <w:u w:val="single"/>
        </w:rPr>
        <w:t>Artikel 2</w:t>
      </w:r>
      <w:r w:rsidR="00A66A63">
        <w:rPr>
          <w:b/>
          <w:bCs/>
          <w:u w:val="single"/>
        </w:rPr>
        <w:t>2</w:t>
      </w:r>
      <w:r>
        <w:rPr>
          <w:b/>
          <w:bCs/>
          <w:u w:val="single"/>
        </w:rPr>
        <w:t>, lid 8</w:t>
      </w:r>
    </w:p>
    <w:p w14:paraId="36DB1535" w14:textId="13D9B082" w:rsidR="00BC3463" w:rsidRDefault="00737D28" w:rsidP="00BC3463">
      <w:pPr>
        <w:rPr>
          <w:i/>
          <w:iCs/>
        </w:rPr>
      </w:pPr>
      <w:r w:rsidRPr="00737D28">
        <w:rPr>
          <w:i/>
          <w:iCs/>
        </w:rPr>
        <w:t>Voor advies dat door dienstverleners wordt verstrekt aan een enkele begunstigde die actief is in de primaire landbouwproductie, is het steunbedrag beperkt tot 100 % van de in aanmerking komende kosten, met een maximumbedrag van 25 000  EUR per drie jaar (behalve voor kosten op grond van lid 4).</w:t>
      </w:r>
    </w:p>
    <w:p w14:paraId="3C024DCE" w14:textId="77777777" w:rsidR="00DA2BE0" w:rsidRDefault="00DA2BE0" w:rsidP="00BC3463">
      <w:pPr>
        <w:rPr>
          <w:i/>
          <w:iCs/>
        </w:rPr>
      </w:pPr>
    </w:p>
    <w:p w14:paraId="641ADF1D" w14:textId="77777777" w:rsidR="00DA2BE0" w:rsidRDefault="00DA2BE0" w:rsidP="00BC3463">
      <w:pPr>
        <w:rPr>
          <w:b/>
          <w:bCs/>
          <w:u w:val="single"/>
        </w:rPr>
      </w:pPr>
    </w:p>
    <w:p w14:paraId="39090227" w14:textId="5213FE98" w:rsidR="00DA2BE0" w:rsidRDefault="00DA2BE0" w:rsidP="00BC3463">
      <w:r>
        <w:rPr>
          <w:b/>
          <w:bCs/>
          <w:u w:val="single"/>
        </w:rPr>
        <w:lastRenderedPageBreak/>
        <w:t>Artikel 22, lid 9</w:t>
      </w:r>
    </w:p>
    <w:p w14:paraId="109B1814" w14:textId="1F483539" w:rsidR="00DA2BE0" w:rsidRPr="00DA2BE0" w:rsidRDefault="00DA2BE0" w:rsidP="00BC3463">
      <w:pPr>
        <w:rPr>
          <w:i/>
          <w:iCs/>
        </w:rPr>
      </w:pPr>
      <w:r>
        <w:rPr>
          <w:noProof/>
          <w:lang w:eastAsia="nl-NL"/>
        </w:rPr>
        <mc:AlternateContent>
          <mc:Choice Requires="wps">
            <w:drawing>
              <wp:anchor distT="45720" distB="45720" distL="114300" distR="114300" simplePos="0" relativeHeight="251710464" behindDoc="0" locked="0" layoutInCell="1" allowOverlap="1" wp14:anchorId="3FD57593" wp14:editId="1CA1D3B3">
                <wp:simplePos x="0" y="0"/>
                <wp:positionH relativeFrom="margin">
                  <wp:posOffset>0</wp:posOffset>
                </wp:positionH>
                <wp:positionV relativeFrom="paragraph">
                  <wp:posOffset>904772</wp:posOffset>
                </wp:positionV>
                <wp:extent cx="5404485" cy="2516505"/>
                <wp:effectExtent l="0" t="0" r="24765" b="17145"/>
                <wp:wrapTopAndBottom/>
                <wp:docPr id="444890235" name="Tekstvak 444890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2516505"/>
                        </a:xfrm>
                        <a:prstGeom prst="rect">
                          <a:avLst/>
                        </a:prstGeom>
                        <a:solidFill>
                          <a:srgbClr val="FFFFFF"/>
                        </a:solidFill>
                        <a:ln w="9525">
                          <a:solidFill>
                            <a:srgbClr val="000000"/>
                          </a:solidFill>
                          <a:miter lim="800000"/>
                          <a:headEnd/>
                          <a:tailEnd/>
                        </a:ln>
                      </wps:spPr>
                      <wps:txbx>
                        <w:txbxContent>
                          <w:p w14:paraId="067F4E36" w14:textId="77777777" w:rsidR="00DA2BE0" w:rsidRPr="002A62AB" w:rsidRDefault="00DA2BE0" w:rsidP="00DA2BE0">
                            <w:pPr>
                              <w:rPr>
                                <w:b/>
                                <w:bCs/>
                              </w:rPr>
                            </w:pPr>
                            <w:r>
                              <w:rPr>
                                <w:b/>
                                <w:bCs/>
                              </w:rPr>
                              <w:t>Leg uit</w:t>
                            </w:r>
                            <w:r w:rsidRPr="002A62AB">
                              <w:rPr>
                                <w:b/>
                                <w:bCs/>
                              </w:rPr>
                              <w:t xml:space="preserve"> </w:t>
                            </w:r>
                            <w:r>
                              <w:rPr>
                                <w:b/>
                                <w:bCs/>
                              </w:rPr>
                              <w:t>hoe u ervoor zorgt dat voldaan wordt aan lid 8 en lid 9. Eventueel kunt u ter voldoening aan dit lid tijdens de uitvoering van uw project gebruikmaken van het format “</w:t>
                            </w:r>
                            <w:hyperlink r:id="rId30" w:history="1">
                              <w:r w:rsidRPr="00B953BB">
                                <w:rPr>
                                  <w:rStyle w:val="Hyperlink"/>
                                  <w:b/>
                                  <w:bCs/>
                                </w:rPr>
                                <w:t>Verklaring steun voor individuele adviesdiensten</w:t>
                              </w:r>
                            </w:hyperlink>
                            <w:r>
                              <w:rPr>
                                <w:b/>
                                <w:bCs/>
                              </w:rPr>
                              <w:t>” van provincie Gelderland.</w:t>
                            </w:r>
                          </w:p>
                          <w:p w14:paraId="5CE81720" w14:textId="77777777" w:rsidR="00DA2BE0" w:rsidRDefault="00DA2BE0" w:rsidP="00DA2BE0"/>
                          <w:p w14:paraId="4ECC1897" w14:textId="77777777" w:rsidR="00DA2BE0" w:rsidRDefault="00DA2BE0" w:rsidP="00DA2BE0"/>
                          <w:p w14:paraId="06D83D43" w14:textId="77777777" w:rsidR="00DA2BE0" w:rsidRDefault="00DA2BE0" w:rsidP="00DA2BE0"/>
                          <w:p w14:paraId="30B2F61A" w14:textId="77777777" w:rsidR="00DA2BE0" w:rsidRDefault="00DA2BE0" w:rsidP="00DA2BE0"/>
                          <w:p w14:paraId="5C981737" w14:textId="77777777" w:rsidR="00DA2BE0" w:rsidRDefault="00DA2BE0" w:rsidP="00DA2BE0"/>
                          <w:p w14:paraId="51BF75AA" w14:textId="77777777" w:rsidR="00DA2BE0" w:rsidRDefault="00DA2BE0" w:rsidP="00DA2BE0"/>
                          <w:p w14:paraId="3911EF0C" w14:textId="77777777" w:rsidR="00DA2BE0" w:rsidRDefault="00DA2BE0" w:rsidP="00DA2BE0"/>
                          <w:p w14:paraId="000C759B" w14:textId="77777777" w:rsidR="00DA2BE0" w:rsidRDefault="00DA2BE0" w:rsidP="00DA2BE0"/>
                          <w:p w14:paraId="79087167" w14:textId="77777777" w:rsidR="00DA2BE0" w:rsidRPr="00655AAF" w:rsidRDefault="00DA2BE0" w:rsidP="00DA2BE0">
                            <w:pPr>
                              <w:rPr>
                                <w:b/>
                                <w:bCs/>
                              </w:rP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57593" id="Tekstvak 444890235" o:spid="_x0000_s1032" type="#_x0000_t202" style="position:absolute;margin-left:0;margin-top:71.25pt;width:425.55pt;height:198.1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">
                <v:textbox>
                  <w:txbxContent>
                    <w:p w14:paraId="067F4E36" w14:textId="77777777" w:rsidR="00DA2BE0" w:rsidRPr="002A62AB" w:rsidRDefault="00DA2BE0" w:rsidP="00DA2BE0">
                      <w:pPr>
                        <w:rPr>
                          <w:b/>
                          <w:bCs/>
                        </w:rPr>
                      </w:pPr>
                      <w:r>
                        <w:rPr>
                          <w:b/>
                          <w:bCs/>
                        </w:rPr>
                        <w:t>Leg uit</w:t>
                      </w:r>
                      <w:r w:rsidRPr="002A62AB">
                        <w:rPr>
                          <w:b/>
                          <w:bCs/>
                        </w:rPr>
                        <w:t xml:space="preserve"> </w:t>
                      </w:r>
                      <w:r>
                        <w:rPr>
                          <w:b/>
                          <w:bCs/>
                        </w:rPr>
                        <w:t>hoe u ervoor zorgt dat voldaan wordt aan lid 8 en lid 9. Eventueel kunt u ter voldoening aan dit lid tijdens de uitvoering van uw project gebruikmaken van het format “</w:t>
                      </w:r>
                      <w:hyperlink r:id="rId31" w:history="1">
                        <w:r w:rsidRPr="00B953BB">
                          <w:rPr>
                            <w:rStyle w:val="Hyperlink"/>
                            <w:b/>
                            <w:bCs/>
                          </w:rPr>
                          <w:t>Verklaring steun voor individuele adviesdiensten</w:t>
                        </w:r>
                      </w:hyperlink>
                      <w:r>
                        <w:rPr>
                          <w:b/>
                          <w:bCs/>
                        </w:rPr>
                        <w:t>” van provincie Gelderland.</w:t>
                      </w:r>
                    </w:p>
                    <w:p w14:paraId="5CE81720" w14:textId="77777777" w:rsidR="00DA2BE0" w:rsidRDefault="00DA2BE0" w:rsidP="00DA2BE0"/>
                    <w:p w14:paraId="4ECC1897" w14:textId="77777777" w:rsidR="00DA2BE0" w:rsidRDefault="00DA2BE0" w:rsidP="00DA2BE0"/>
                    <w:p w14:paraId="06D83D43" w14:textId="77777777" w:rsidR="00DA2BE0" w:rsidRDefault="00DA2BE0" w:rsidP="00DA2BE0"/>
                    <w:p w14:paraId="30B2F61A" w14:textId="77777777" w:rsidR="00DA2BE0" w:rsidRDefault="00DA2BE0" w:rsidP="00DA2BE0"/>
                    <w:p w14:paraId="5C981737" w14:textId="77777777" w:rsidR="00DA2BE0" w:rsidRDefault="00DA2BE0" w:rsidP="00DA2BE0"/>
                    <w:p w14:paraId="51BF75AA" w14:textId="77777777" w:rsidR="00DA2BE0" w:rsidRDefault="00DA2BE0" w:rsidP="00DA2BE0"/>
                    <w:p w14:paraId="3911EF0C" w14:textId="77777777" w:rsidR="00DA2BE0" w:rsidRDefault="00DA2BE0" w:rsidP="00DA2BE0"/>
                    <w:p w14:paraId="000C759B" w14:textId="77777777" w:rsidR="00DA2BE0" w:rsidRDefault="00DA2BE0" w:rsidP="00DA2BE0"/>
                    <w:p w14:paraId="79087167" w14:textId="77777777" w:rsidR="00DA2BE0" w:rsidRPr="00655AAF" w:rsidRDefault="00DA2BE0" w:rsidP="00DA2BE0">
                      <w:pPr>
                        <w:rPr>
                          <w:b/>
                          <w:bCs/>
                        </w:rPr>
                      </w:pPr>
                      <w:r>
                        <w:t xml:space="preserve">  </w:t>
                      </w:r>
                    </w:p>
                  </w:txbxContent>
                </v:textbox>
                <w10:wrap type="topAndBottom" anchorx="margin"/>
              </v:shape>
            </w:pict>
          </mc:Fallback>
        </mc:AlternateContent>
      </w:r>
      <w:r w:rsidRPr="00DA2BE0">
        <w:rPr>
          <w:i/>
          <w:iCs/>
        </w:rPr>
        <w:t>Voor advies dat door dienstverleners wordt verstrekt aan een enkele begunstigde die actief is in de verwerking en de afzet van landbouwproducten, is het steunbedrag beperkt tot 100 % van de in aanmerking komende kosten, met een maximumbedrag van 200 000  EUR per drie jaar (behalve voor kosten op grond van lid 4).</w:t>
      </w:r>
    </w:p>
    <w:p w14:paraId="4D78802E" w14:textId="5C29BD36" w:rsidR="00175B48" w:rsidRDefault="00175B48" w:rsidP="00175B48"/>
    <w:p w14:paraId="60AF988F" w14:textId="097DB19A" w:rsidR="00244A8E" w:rsidRPr="00175B48" w:rsidRDefault="00175B48" w:rsidP="00175B48">
      <w:r>
        <w:t>NB Op basis van de subsidieregeling kan een lager maximaal subsidiepercentage gelden</w:t>
      </w:r>
      <w:r w:rsidR="0018384B">
        <w:t xml:space="preserve"> dan volgens de staatssteunregels maximaal is toegestaan.</w:t>
      </w:r>
    </w:p>
    <w:p w14:paraId="5E3EBE3C" w14:textId="77777777" w:rsidR="00175B48" w:rsidRPr="00175B48" w:rsidRDefault="00175B48" w:rsidP="00175B48"/>
    <w:p w14:paraId="44004274" w14:textId="77777777" w:rsidR="00175B48" w:rsidRPr="00175B48" w:rsidRDefault="00175B48" w:rsidP="00175B48"/>
    <w:p w14:paraId="479B104D" w14:textId="77777777" w:rsidR="00175B48" w:rsidRPr="00175B48" w:rsidRDefault="00175B48" w:rsidP="00175B48"/>
    <w:p w14:paraId="3401D2FB" w14:textId="77777777" w:rsidR="00175B48" w:rsidRPr="00175B48" w:rsidRDefault="00175B48" w:rsidP="00175B48"/>
    <w:p w14:paraId="511E078C" w14:textId="77777777" w:rsidR="00175B48" w:rsidRPr="00175B48" w:rsidRDefault="00175B48" w:rsidP="00175B48"/>
    <w:p w14:paraId="1137E13C" w14:textId="77777777" w:rsidR="00175B48" w:rsidRPr="00175B48" w:rsidRDefault="00175B48" w:rsidP="00175B48"/>
    <w:p w14:paraId="52C79C3C" w14:textId="77777777" w:rsidR="00175B48" w:rsidRPr="00175B48" w:rsidRDefault="00175B48" w:rsidP="00175B48"/>
    <w:p w14:paraId="7123130A" w14:textId="77777777" w:rsidR="00175B48" w:rsidRPr="00175B48" w:rsidRDefault="00175B48" w:rsidP="00175B48"/>
    <w:sectPr w:rsidR="00175B48" w:rsidRPr="00175B48" w:rsidSect="00201945">
      <w:pgSz w:w="11906" w:h="16838" w:code="9"/>
      <w:pgMar w:top="1418" w:right="226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BA7C9" w14:textId="77777777" w:rsidR="00D971AF" w:rsidRDefault="00D971AF" w:rsidP="00DD409F">
      <w:pPr>
        <w:spacing w:line="240" w:lineRule="auto"/>
      </w:pPr>
      <w:r>
        <w:separator/>
      </w:r>
    </w:p>
  </w:endnote>
  <w:endnote w:type="continuationSeparator" w:id="0">
    <w:p w14:paraId="7429B0D0" w14:textId="77777777" w:rsidR="00D971AF" w:rsidRDefault="00D971AF" w:rsidP="00DD4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E6BF0" w14:textId="77777777" w:rsidR="00D971AF" w:rsidRPr="00571B71" w:rsidRDefault="00D971AF" w:rsidP="00571B71">
      <w:pPr>
        <w:spacing w:line="240" w:lineRule="auto"/>
        <w:rPr>
          <w:sz w:val="14"/>
        </w:rPr>
      </w:pPr>
      <w:r>
        <w:rPr>
          <w:sz w:val="14"/>
        </w:rPr>
        <w:pict w14:anchorId="122F5AA2">
          <v:rect id="_x0000_i1025" style="width:453.6pt;height:1pt" o:hralign="center" o:hrstd="t" o:hrnoshade="t" o:hr="t" fillcolor="black [3213]" stroked="f"/>
        </w:pict>
      </w:r>
    </w:p>
  </w:footnote>
  <w:footnote w:type="continuationSeparator" w:id="0">
    <w:p w14:paraId="46658065" w14:textId="77777777" w:rsidR="00D971AF" w:rsidRPr="00571B71" w:rsidRDefault="00D971AF" w:rsidP="00DD409F">
      <w:pPr>
        <w:spacing w:line="240" w:lineRule="auto"/>
        <w:rPr>
          <w:sz w:val="14"/>
        </w:rPr>
      </w:pPr>
      <w:r w:rsidRPr="00571B71">
        <w:rPr>
          <w:sz w:val="14"/>
        </w:rPr>
        <w:continuationSeparator/>
      </w:r>
    </w:p>
  </w:footnote>
  <w:footnote w:type="continuationNotice" w:id="1">
    <w:p w14:paraId="4EFC9510" w14:textId="77777777" w:rsidR="00D971AF" w:rsidRPr="00571B71" w:rsidRDefault="00D971AF" w:rsidP="00AC7021">
      <w:pPr>
        <w:spacing w:line="240" w:lineRule="auto"/>
        <w:ind w:left="284" w:hanging="284"/>
        <w:rPr>
          <w:rFonts w:cs="Arial"/>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473C"/>
    <w:multiLevelType w:val="hybridMultilevel"/>
    <w:tmpl w:val="D4484F38"/>
    <w:lvl w:ilvl="0" w:tplc="8E3642C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233A43"/>
    <w:multiLevelType w:val="hybridMultilevel"/>
    <w:tmpl w:val="1CE8761C"/>
    <w:lvl w:ilvl="0" w:tplc="FB50DCAE">
      <w:start w:val="1"/>
      <w:numFmt w:val="decimal"/>
      <w:lvlText w:val="%1.1.1"/>
      <w:lvlJc w:val="left"/>
      <w:pPr>
        <w:tabs>
          <w:tab w:val="num" w:pos="851"/>
        </w:tabs>
        <w:ind w:left="851" w:hanging="851"/>
      </w:pPr>
      <w:rPr>
        <w:rFonts w:ascii="Arial" w:hAnsi="Arial" w:hint="default"/>
        <w:b w:val="0"/>
        <w:i w:val="0"/>
        <w:sz w:val="20"/>
        <w:szCs w:val="2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07AA3B4F"/>
    <w:multiLevelType w:val="hybridMultilevel"/>
    <w:tmpl w:val="D422A4BA"/>
    <w:lvl w:ilvl="0" w:tplc="E9B459DC">
      <w:start w:val="1"/>
      <w:numFmt w:val="decimal"/>
      <w:pStyle w:val="Lijstnummers"/>
      <w:lvlText w:val="%1"/>
      <w:lvlJc w:val="left"/>
      <w:pPr>
        <w:tabs>
          <w:tab w:val="num" w:pos="284"/>
        </w:tabs>
        <w:ind w:left="284" w:hanging="284"/>
      </w:pPr>
      <w:rPr>
        <w:rFonts w:ascii="Georgia" w:hAnsi="Georgia" w:hint="default"/>
        <w:b w:val="0"/>
        <w:i w:val="0"/>
        <w:sz w:val="19"/>
        <w:szCs w:val="19"/>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14FE1A6F"/>
    <w:multiLevelType w:val="hybridMultilevel"/>
    <w:tmpl w:val="19B23282"/>
    <w:lvl w:ilvl="0" w:tplc="E200DF5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3E56D4"/>
    <w:multiLevelType w:val="hybridMultilevel"/>
    <w:tmpl w:val="B5840CB0"/>
    <w:lvl w:ilvl="0" w:tplc="F1169F5C">
      <w:start w:val="1"/>
      <w:numFmt w:val="decimal"/>
      <w:lvlText w:val="%1.1.1"/>
      <w:lvlJc w:val="left"/>
      <w:pPr>
        <w:ind w:left="1571" w:hanging="360"/>
      </w:pPr>
      <w:rPr>
        <w:rFonts w:ascii="Arial" w:hAnsi="Arial" w:hint="default"/>
        <w:b w:val="0"/>
        <w:i w:val="0"/>
        <w:sz w:val="24"/>
      </w:r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5" w15:restartNumberingAfterBreak="0">
    <w:nsid w:val="24603041"/>
    <w:multiLevelType w:val="multilevel"/>
    <w:tmpl w:val="E95C2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A75630"/>
    <w:multiLevelType w:val="hybridMultilevel"/>
    <w:tmpl w:val="960CF36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D71E08"/>
    <w:multiLevelType w:val="hybridMultilevel"/>
    <w:tmpl w:val="BB7C229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F8F47A0"/>
    <w:multiLevelType w:val="hybridMultilevel"/>
    <w:tmpl w:val="EB48AA8A"/>
    <w:lvl w:ilvl="0" w:tplc="AEBCEF64">
      <w:start w:val="1"/>
      <w:numFmt w:val="lowerRoman"/>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30821DC6"/>
    <w:multiLevelType w:val="hybridMultilevel"/>
    <w:tmpl w:val="C7B4CD64"/>
    <w:lvl w:ilvl="0" w:tplc="2A96165A">
      <w:start w:val="1"/>
      <w:numFmt w:val="decimal"/>
      <w:lvlText w:val="%1"/>
      <w:lvlJc w:val="left"/>
      <w:pPr>
        <w:ind w:left="720" w:hanging="360"/>
      </w:pPr>
      <w:rPr>
        <w:rFonts w:ascii="Arial" w:hAnsi="Arial" w:hint="default"/>
        <w:b/>
        <w:i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9F664E5"/>
    <w:multiLevelType w:val="multilevel"/>
    <w:tmpl w:val="D6CC1128"/>
    <w:lvl w:ilvl="0">
      <w:start w:val="1"/>
      <w:numFmt w:val="decimal"/>
      <w:pStyle w:val="Kop1"/>
      <w:lvlText w:val="%1"/>
      <w:lvlJc w:val="left"/>
      <w:pPr>
        <w:ind w:left="851" w:hanging="851"/>
      </w:pPr>
      <w:rPr>
        <w:rFonts w:ascii="Arial" w:hAnsi="Arial" w:hint="default"/>
        <w:b w:val="0"/>
        <w:i w:val="0"/>
        <w:sz w:val="24"/>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851" w:hanging="851"/>
      </w:pPr>
      <w:rPr>
        <w:rFonts w:hint="default"/>
      </w:rPr>
    </w:lvl>
    <w:lvl w:ilvl="6">
      <w:start w:val="1"/>
      <w:numFmt w:val="decimal"/>
      <w:pStyle w:val="Kop7"/>
      <w:lvlText w:val="%1.%2.%3.%4.%5.%6.%7"/>
      <w:lvlJc w:val="left"/>
      <w:pPr>
        <w:ind w:left="851" w:hanging="851"/>
      </w:pPr>
      <w:rPr>
        <w:rFonts w:hint="default"/>
      </w:rPr>
    </w:lvl>
    <w:lvl w:ilvl="7">
      <w:start w:val="1"/>
      <w:numFmt w:val="decimal"/>
      <w:pStyle w:val="Kop8"/>
      <w:lvlText w:val="%1.%2.%3.%4.%5.%6.%7.%8"/>
      <w:lvlJc w:val="left"/>
      <w:pPr>
        <w:ind w:left="851" w:hanging="851"/>
      </w:pPr>
      <w:rPr>
        <w:rFonts w:hint="default"/>
      </w:rPr>
    </w:lvl>
    <w:lvl w:ilvl="8">
      <w:start w:val="1"/>
      <w:numFmt w:val="decimal"/>
      <w:pStyle w:val="Kop9"/>
      <w:lvlText w:val="%1.%2.%3.%4.%5.%6.%7.%8.%9"/>
      <w:lvlJc w:val="left"/>
      <w:pPr>
        <w:ind w:left="851" w:hanging="851"/>
      </w:pPr>
      <w:rPr>
        <w:rFonts w:hint="default"/>
      </w:rPr>
    </w:lvl>
  </w:abstractNum>
  <w:abstractNum w:abstractNumId="11" w15:restartNumberingAfterBreak="0">
    <w:nsid w:val="3AAF055E"/>
    <w:multiLevelType w:val="hybridMultilevel"/>
    <w:tmpl w:val="A7643C22"/>
    <w:lvl w:ilvl="0" w:tplc="3E3E6226">
      <w:start w:val="1"/>
      <w:numFmt w:val="decimal"/>
      <w:lvlText w:val="%1"/>
      <w:lvlJc w:val="left"/>
      <w:pPr>
        <w:ind w:left="1215" w:hanging="8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03447EF"/>
    <w:multiLevelType w:val="hybridMultilevel"/>
    <w:tmpl w:val="D6ACFEF4"/>
    <w:lvl w:ilvl="0" w:tplc="B83080B8">
      <w:numFmt w:val="bullet"/>
      <w:lvlText w:val="-"/>
      <w:lvlJc w:val="left"/>
      <w:pPr>
        <w:ind w:left="1440" w:hanging="360"/>
      </w:pPr>
      <w:rPr>
        <w:rFonts w:ascii="Georgia" w:eastAsia="Times New Roman" w:hAnsi="Georgia"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407919D8"/>
    <w:multiLevelType w:val="hybridMultilevel"/>
    <w:tmpl w:val="5008B37E"/>
    <w:lvl w:ilvl="0" w:tplc="A23EA0CC">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8032F3"/>
    <w:multiLevelType w:val="hybridMultilevel"/>
    <w:tmpl w:val="01B24AB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C557A54"/>
    <w:multiLevelType w:val="hybridMultilevel"/>
    <w:tmpl w:val="B04CFF2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5E557F7"/>
    <w:multiLevelType w:val="hybridMultilevel"/>
    <w:tmpl w:val="45728422"/>
    <w:lvl w:ilvl="0" w:tplc="61429CC2">
      <w:start w:val="1"/>
      <w:numFmt w:val="bullet"/>
      <w:pStyle w:val="LijstBullits"/>
      <w:lvlText w:val=""/>
      <w:lvlJc w:val="left"/>
      <w:pPr>
        <w:ind w:left="284" w:hanging="284"/>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6AFB645C"/>
    <w:multiLevelType w:val="hybridMultilevel"/>
    <w:tmpl w:val="CB96B7C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E39459D"/>
    <w:multiLevelType w:val="hybridMultilevel"/>
    <w:tmpl w:val="D5F847F6"/>
    <w:lvl w:ilvl="0" w:tplc="4ABC7282">
      <w:start w:val="1"/>
      <w:numFmt w:val="decimal"/>
      <w:lvlText w:val="%1."/>
      <w:lvlJc w:val="left"/>
      <w:pPr>
        <w:ind w:left="1211" w:hanging="360"/>
      </w:pPr>
      <w:rPr>
        <w:rFonts w:ascii="Arial" w:hAnsi="Arial" w:hint="default"/>
        <w:b w:val="0"/>
        <w:i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2DF3155"/>
    <w:multiLevelType w:val="hybridMultilevel"/>
    <w:tmpl w:val="D850036C"/>
    <w:lvl w:ilvl="0" w:tplc="71FC2E90">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6286135">
    <w:abstractNumId w:val="11"/>
  </w:num>
  <w:num w:numId="2" w16cid:durableId="317657347">
    <w:abstractNumId w:val="4"/>
  </w:num>
  <w:num w:numId="3" w16cid:durableId="1128623010">
    <w:abstractNumId w:val="18"/>
  </w:num>
  <w:num w:numId="4" w16cid:durableId="277686013">
    <w:abstractNumId w:val="10"/>
  </w:num>
  <w:num w:numId="5" w16cid:durableId="1291398408">
    <w:abstractNumId w:val="1"/>
  </w:num>
  <w:num w:numId="6" w16cid:durableId="1683821037">
    <w:abstractNumId w:val="16"/>
  </w:num>
  <w:num w:numId="7" w16cid:durableId="242299863">
    <w:abstractNumId w:val="2"/>
  </w:num>
  <w:num w:numId="8" w16cid:durableId="624964820">
    <w:abstractNumId w:val="12"/>
  </w:num>
  <w:num w:numId="9" w16cid:durableId="368185192">
    <w:abstractNumId w:val="9"/>
  </w:num>
  <w:num w:numId="10" w16cid:durableId="1421172056">
    <w:abstractNumId w:val="10"/>
  </w:num>
  <w:num w:numId="11" w16cid:durableId="974797748">
    <w:abstractNumId w:val="10"/>
  </w:num>
  <w:num w:numId="12" w16cid:durableId="368340491">
    <w:abstractNumId w:val="3"/>
  </w:num>
  <w:num w:numId="13" w16cid:durableId="145630325">
    <w:abstractNumId w:val="5"/>
  </w:num>
  <w:num w:numId="14" w16cid:durableId="1492064652">
    <w:abstractNumId w:val="13"/>
  </w:num>
  <w:num w:numId="15" w16cid:durableId="455149177">
    <w:abstractNumId w:val="14"/>
  </w:num>
  <w:num w:numId="16" w16cid:durableId="802233610">
    <w:abstractNumId w:val="0"/>
  </w:num>
  <w:num w:numId="17" w16cid:durableId="277220820">
    <w:abstractNumId w:val="7"/>
  </w:num>
  <w:num w:numId="18" w16cid:durableId="1059399460">
    <w:abstractNumId w:val="6"/>
  </w:num>
  <w:num w:numId="19" w16cid:durableId="916137473">
    <w:abstractNumId w:val="8"/>
  </w:num>
  <w:num w:numId="20" w16cid:durableId="1468088025">
    <w:abstractNumId w:val="19"/>
  </w:num>
  <w:num w:numId="21" w16cid:durableId="834498106">
    <w:abstractNumId w:val="17"/>
  </w:num>
  <w:num w:numId="22" w16cid:durableId="2343235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CAF"/>
    <w:rsid w:val="00007469"/>
    <w:rsid w:val="00016784"/>
    <w:rsid w:val="00017A76"/>
    <w:rsid w:val="00021666"/>
    <w:rsid w:val="00040849"/>
    <w:rsid w:val="00071C74"/>
    <w:rsid w:val="00072673"/>
    <w:rsid w:val="00095309"/>
    <w:rsid w:val="000A03AF"/>
    <w:rsid w:val="000A1E78"/>
    <w:rsid w:val="000A5824"/>
    <w:rsid w:val="000A6D12"/>
    <w:rsid w:val="000D0301"/>
    <w:rsid w:val="000D1C37"/>
    <w:rsid w:val="000D2B6C"/>
    <w:rsid w:val="000D3E45"/>
    <w:rsid w:val="000E7918"/>
    <w:rsid w:val="000F3550"/>
    <w:rsid w:val="00102CAF"/>
    <w:rsid w:val="00102D36"/>
    <w:rsid w:val="00102E0C"/>
    <w:rsid w:val="00103C42"/>
    <w:rsid w:val="00110A65"/>
    <w:rsid w:val="00122FD6"/>
    <w:rsid w:val="0012324D"/>
    <w:rsid w:val="001248A8"/>
    <w:rsid w:val="00143A13"/>
    <w:rsid w:val="00156BFC"/>
    <w:rsid w:val="0016298B"/>
    <w:rsid w:val="00164E53"/>
    <w:rsid w:val="001758D1"/>
    <w:rsid w:val="00175B48"/>
    <w:rsid w:val="0018384B"/>
    <w:rsid w:val="00191CF1"/>
    <w:rsid w:val="001955D0"/>
    <w:rsid w:val="00195DEB"/>
    <w:rsid w:val="00197612"/>
    <w:rsid w:val="001B5BF7"/>
    <w:rsid w:val="001C405B"/>
    <w:rsid w:val="001C517A"/>
    <w:rsid w:val="001C7B76"/>
    <w:rsid w:val="001D03DE"/>
    <w:rsid w:val="001D5391"/>
    <w:rsid w:val="00201945"/>
    <w:rsid w:val="00211907"/>
    <w:rsid w:val="00217F87"/>
    <w:rsid w:val="00232622"/>
    <w:rsid w:val="00244A8E"/>
    <w:rsid w:val="00267E3F"/>
    <w:rsid w:val="0028560D"/>
    <w:rsid w:val="00285CEA"/>
    <w:rsid w:val="00296355"/>
    <w:rsid w:val="002A40B7"/>
    <w:rsid w:val="002A596F"/>
    <w:rsid w:val="002B488F"/>
    <w:rsid w:val="002D7EE3"/>
    <w:rsid w:val="002F3BEE"/>
    <w:rsid w:val="00322785"/>
    <w:rsid w:val="003408B1"/>
    <w:rsid w:val="003408E8"/>
    <w:rsid w:val="0035470F"/>
    <w:rsid w:val="0036762E"/>
    <w:rsid w:val="00367F78"/>
    <w:rsid w:val="00371EFA"/>
    <w:rsid w:val="00377619"/>
    <w:rsid w:val="003812AF"/>
    <w:rsid w:val="003849F9"/>
    <w:rsid w:val="00392843"/>
    <w:rsid w:val="003950D3"/>
    <w:rsid w:val="003A3CFE"/>
    <w:rsid w:val="003A642D"/>
    <w:rsid w:val="003D6486"/>
    <w:rsid w:val="003F0C80"/>
    <w:rsid w:val="003F5BAF"/>
    <w:rsid w:val="00403A38"/>
    <w:rsid w:val="00406012"/>
    <w:rsid w:val="004138C8"/>
    <w:rsid w:val="0042793D"/>
    <w:rsid w:val="00432224"/>
    <w:rsid w:val="00447DEC"/>
    <w:rsid w:val="00452EBF"/>
    <w:rsid w:val="00454CF1"/>
    <w:rsid w:val="00457305"/>
    <w:rsid w:val="004622C9"/>
    <w:rsid w:val="00465D20"/>
    <w:rsid w:val="004B58A4"/>
    <w:rsid w:val="004C76F8"/>
    <w:rsid w:val="004D55F1"/>
    <w:rsid w:val="004D7111"/>
    <w:rsid w:val="00507BE7"/>
    <w:rsid w:val="0052438E"/>
    <w:rsid w:val="00524790"/>
    <w:rsid w:val="005258BA"/>
    <w:rsid w:val="005471E0"/>
    <w:rsid w:val="0057110A"/>
    <w:rsid w:val="00571B15"/>
    <w:rsid w:val="00571B71"/>
    <w:rsid w:val="00574746"/>
    <w:rsid w:val="005831C5"/>
    <w:rsid w:val="00584248"/>
    <w:rsid w:val="005B6A58"/>
    <w:rsid w:val="005D2993"/>
    <w:rsid w:val="005E00B7"/>
    <w:rsid w:val="005E14AA"/>
    <w:rsid w:val="005E6B57"/>
    <w:rsid w:val="005F0C03"/>
    <w:rsid w:val="005F161A"/>
    <w:rsid w:val="005F222A"/>
    <w:rsid w:val="005F34FE"/>
    <w:rsid w:val="005F60F6"/>
    <w:rsid w:val="00621815"/>
    <w:rsid w:val="00627A32"/>
    <w:rsid w:val="00627D64"/>
    <w:rsid w:val="00630F0B"/>
    <w:rsid w:val="00645B25"/>
    <w:rsid w:val="00655AAF"/>
    <w:rsid w:val="006571CE"/>
    <w:rsid w:val="00657D35"/>
    <w:rsid w:val="00685E27"/>
    <w:rsid w:val="00693C91"/>
    <w:rsid w:val="006A53D1"/>
    <w:rsid w:val="006B327C"/>
    <w:rsid w:val="006D3559"/>
    <w:rsid w:val="006D6FC0"/>
    <w:rsid w:val="006E1C72"/>
    <w:rsid w:val="006F05CC"/>
    <w:rsid w:val="006F631B"/>
    <w:rsid w:val="007045B8"/>
    <w:rsid w:val="00712374"/>
    <w:rsid w:val="00737D28"/>
    <w:rsid w:val="0075030E"/>
    <w:rsid w:val="00756278"/>
    <w:rsid w:val="0076687E"/>
    <w:rsid w:val="00782BCC"/>
    <w:rsid w:val="007840F7"/>
    <w:rsid w:val="007D078A"/>
    <w:rsid w:val="007E69C0"/>
    <w:rsid w:val="007F3AC2"/>
    <w:rsid w:val="007F5D2B"/>
    <w:rsid w:val="008042DA"/>
    <w:rsid w:val="00804FAB"/>
    <w:rsid w:val="00805096"/>
    <w:rsid w:val="00821A54"/>
    <w:rsid w:val="00822991"/>
    <w:rsid w:val="00834F47"/>
    <w:rsid w:val="008418FE"/>
    <w:rsid w:val="008424D4"/>
    <w:rsid w:val="008713A6"/>
    <w:rsid w:val="00881667"/>
    <w:rsid w:val="008858B5"/>
    <w:rsid w:val="00893CDE"/>
    <w:rsid w:val="008A3A65"/>
    <w:rsid w:val="008B3324"/>
    <w:rsid w:val="008C42BC"/>
    <w:rsid w:val="008C4B99"/>
    <w:rsid w:val="008C6BCE"/>
    <w:rsid w:val="008F4CC8"/>
    <w:rsid w:val="00900FA5"/>
    <w:rsid w:val="00901A80"/>
    <w:rsid w:val="00912F32"/>
    <w:rsid w:val="009226F1"/>
    <w:rsid w:val="00925438"/>
    <w:rsid w:val="0093356F"/>
    <w:rsid w:val="009436D9"/>
    <w:rsid w:val="00947CA5"/>
    <w:rsid w:val="00963CD5"/>
    <w:rsid w:val="009859BE"/>
    <w:rsid w:val="00995CA7"/>
    <w:rsid w:val="00996F85"/>
    <w:rsid w:val="009A0BC8"/>
    <w:rsid w:val="009D1E5F"/>
    <w:rsid w:val="009D5089"/>
    <w:rsid w:val="00A01C22"/>
    <w:rsid w:val="00A0279C"/>
    <w:rsid w:val="00A0457F"/>
    <w:rsid w:val="00A111F0"/>
    <w:rsid w:val="00A30351"/>
    <w:rsid w:val="00A50BB8"/>
    <w:rsid w:val="00A52221"/>
    <w:rsid w:val="00A56B42"/>
    <w:rsid w:val="00A6212A"/>
    <w:rsid w:val="00A62546"/>
    <w:rsid w:val="00A66A63"/>
    <w:rsid w:val="00A718B5"/>
    <w:rsid w:val="00A76A29"/>
    <w:rsid w:val="00A85B08"/>
    <w:rsid w:val="00A962F6"/>
    <w:rsid w:val="00AB4E05"/>
    <w:rsid w:val="00AC7021"/>
    <w:rsid w:val="00AC7AB9"/>
    <w:rsid w:val="00AF4832"/>
    <w:rsid w:val="00AF6D7F"/>
    <w:rsid w:val="00B154A4"/>
    <w:rsid w:val="00B216D8"/>
    <w:rsid w:val="00B51362"/>
    <w:rsid w:val="00B67F5A"/>
    <w:rsid w:val="00B8286B"/>
    <w:rsid w:val="00B83C70"/>
    <w:rsid w:val="00B953BB"/>
    <w:rsid w:val="00B969AA"/>
    <w:rsid w:val="00BA3684"/>
    <w:rsid w:val="00BB0726"/>
    <w:rsid w:val="00BB6462"/>
    <w:rsid w:val="00BB76F6"/>
    <w:rsid w:val="00BC3463"/>
    <w:rsid w:val="00BC3ED5"/>
    <w:rsid w:val="00BC6EB5"/>
    <w:rsid w:val="00BC739C"/>
    <w:rsid w:val="00BD0BD3"/>
    <w:rsid w:val="00BD3B71"/>
    <w:rsid w:val="00BE151E"/>
    <w:rsid w:val="00BE3462"/>
    <w:rsid w:val="00C0487B"/>
    <w:rsid w:val="00C125EE"/>
    <w:rsid w:val="00C1682F"/>
    <w:rsid w:val="00C319D1"/>
    <w:rsid w:val="00C344BC"/>
    <w:rsid w:val="00C55655"/>
    <w:rsid w:val="00C623EB"/>
    <w:rsid w:val="00C63351"/>
    <w:rsid w:val="00C72E38"/>
    <w:rsid w:val="00C80912"/>
    <w:rsid w:val="00C85D4A"/>
    <w:rsid w:val="00C91895"/>
    <w:rsid w:val="00C93E9E"/>
    <w:rsid w:val="00CB7DFE"/>
    <w:rsid w:val="00CC1380"/>
    <w:rsid w:val="00CC2F2E"/>
    <w:rsid w:val="00CD1E0D"/>
    <w:rsid w:val="00CF7E94"/>
    <w:rsid w:val="00D06B10"/>
    <w:rsid w:val="00D1198B"/>
    <w:rsid w:val="00D1255B"/>
    <w:rsid w:val="00D45A3D"/>
    <w:rsid w:val="00D548EE"/>
    <w:rsid w:val="00D66C4E"/>
    <w:rsid w:val="00D7141E"/>
    <w:rsid w:val="00D842D8"/>
    <w:rsid w:val="00D91A81"/>
    <w:rsid w:val="00D91D69"/>
    <w:rsid w:val="00D95557"/>
    <w:rsid w:val="00D971AF"/>
    <w:rsid w:val="00DA27F6"/>
    <w:rsid w:val="00DA2BE0"/>
    <w:rsid w:val="00DA3ED4"/>
    <w:rsid w:val="00DA5475"/>
    <w:rsid w:val="00DA6C3D"/>
    <w:rsid w:val="00DB5269"/>
    <w:rsid w:val="00DD0E37"/>
    <w:rsid w:val="00DD217F"/>
    <w:rsid w:val="00DD409F"/>
    <w:rsid w:val="00E005DA"/>
    <w:rsid w:val="00E01953"/>
    <w:rsid w:val="00E161A6"/>
    <w:rsid w:val="00E20062"/>
    <w:rsid w:val="00E26F03"/>
    <w:rsid w:val="00E413E5"/>
    <w:rsid w:val="00E43808"/>
    <w:rsid w:val="00E57322"/>
    <w:rsid w:val="00E7133A"/>
    <w:rsid w:val="00E7563F"/>
    <w:rsid w:val="00E8099F"/>
    <w:rsid w:val="00E80AA0"/>
    <w:rsid w:val="00E82C56"/>
    <w:rsid w:val="00E874AD"/>
    <w:rsid w:val="00E96213"/>
    <w:rsid w:val="00E97BD7"/>
    <w:rsid w:val="00EA235E"/>
    <w:rsid w:val="00EA41D4"/>
    <w:rsid w:val="00EB5A9D"/>
    <w:rsid w:val="00EC1AC6"/>
    <w:rsid w:val="00EC2A89"/>
    <w:rsid w:val="00EC3EFC"/>
    <w:rsid w:val="00EE0BE0"/>
    <w:rsid w:val="00EE515E"/>
    <w:rsid w:val="00EF4900"/>
    <w:rsid w:val="00F13C3C"/>
    <w:rsid w:val="00F23A27"/>
    <w:rsid w:val="00F278E3"/>
    <w:rsid w:val="00F400E7"/>
    <w:rsid w:val="00F43C11"/>
    <w:rsid w:val="00F5125E"/>
    <w:rsid w:val="00F5399E"/>
    <w:rsid w:val="00F55147"/>
    <w:rsid w:val="00F55557"/>
    <w:rsid w:val="00F55627"/>
    <w:rsid w:val="00F600BE"/>
    <w:rsid w:val="00F82068"/>
    <w:rsid w:val="00F953EF"/>
    <w:rsid w:val="00F97610"/>
    <w:rsid w:val="00FA3B14"/>
    <w:rsid w:val="00FA4F00"/>
    <w:rsid w:val="00FB00C2"/>
    <w:rsid w:val="00FB0384"/>
    <w:rsid w:val="00FB182B"/>
    <w:rsid w:val="00FB3AB1"/>
    <w:rsid w:val="00FB42F5"/>
    <w:rsid w:val="00FD3202"/>
    <w:rsid w:val="00FE7360"/>
    <w:rsid w:val="00FF76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310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80" w:lineRule="atLeast"/>
        <w:ind w:left="851" w:hanging="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PG Normaal (standaard)"/>
    <w:qFormat/>
    <w:rsid w:val="005F222A"/>
    <w:pPr>
      <w:spacing w:line="280" w:lineRule="exact"/>
      <w:ind w:left="0" w:firstLine="0"/>
    </w:pPr>
  </w:style>
  <w:style w:type="paragraph" w:styleId="Kop1">
    <w:name w:val="heading 1"/>
    <w:aliases w:val="Kop 1 +nr Hoofdstuk genummerd"/>
    <w:next w:val="Standaard"/>
    <w:link w:val="Kop1Char"/>
    <w:autoRedefine/>
    <w:uiPriority w:val="9"/>
    <w:qFormat/>
    <w:rsid w:val="00EF4900"/>
    <w:pPr>
      <w:keepNext/>
      <w:keepLines/>
      <w:numPr>
        <w:numId w:val="4"/>
      </w:numPr>
      <w:tabs>
        <w:tab w:val="left" w:pos="851"/>
      </w:tabs>
      <w:outlineLvl w:val="0"/>
    </w:pPr>
    <w:rPr>
      <w:rFonts w:eastAsiaTheme="majorEastAsia" w:cstheme="majorBidi"/>
      <w:sz w:val="24"/>
      <w:szCs w:val="32"/>
    </w:rPr>
  </w:style>
  <w:style w:type="paragraph" w:styleId="Kop2">
    <w:name w:val="heading 2"/>
    <w:aliases w:val="Kop 2+nr Paragraafkop genummerd"/>
    <w:basedOn w:val="Kop1"/>
    <w:next w:val="Standaard"/>
    <w:link w:val="Kop2Char"/>
    <w:uiPriority w:val="9"/>
    <w:unhideWhenUsed/>
    <w:qFormat/>
    <w:rsid w:val="009226F1"/>
    <w:pPr>
      <w:numPr>
        <w:ilvl w:val="1"/>
      </w:numPr>
      <w:outlineLvl w:val="1"/>
    </w:pPr>
    <w:rPr>
      <w:b/>
      <w:sz w:val="20"/>
      <w:szCs w:val="26"/>
    </w:rPr>
  </w:style>
  <w:style w:type="paragraph" w:styleId="Kop3">
    <w:name w:val="heading 3"/>
    <w:aliases w:val="Kop 3+nr Subparagraafkop genummerd"/>
    <w:basedOn w:val="Kop2"/>
    <w:next w:val="Standaard"/>
    <w:link w:val="Kop3Char"/>
    <w:uiPriority w:val="9"/>
    <w:unhideWhenUsed/>
    <w:qFormat/>
    <w:rsid w:val="006D3559"/>
    <w:pPr>
      <w:numPr>
        <w:ilvl w:val="2"/>
      </w:numPr>
      <w:contextualSpacing/>
      <w:outlineLvl w:val="2"/>
    </w:pPr>
    <w:rPr>
      <w:b w:val="0"/>
      <w:szCs w:val="24"/>
    </w:rPr>
  </w:style>
  <w:style w:type="paragraph" w:styleId="Kop4">
    <w:name w:val="heading 4"/>
    <w:aliases w:val="Kop 4 Tussenkop"/>
    <w:basedOn w:val="Standaard"/>
    <w:next w:val="Standaard"/>
    <w:link w:val="Kop4Char"/>
    <w:uiPriority w:val="9"/>
    <w:unhideWhenUsed/>
    <w:qFormat/>
    <w:rsid w:val="001C517A"/>
    <w:pPr>
      <w:keepNext/>
      <w:keepLines/>
      <w:outlineLvl w:val="3"/>
    </w:pPr>
    <w:rPr>
      <w:rFonts w:eastAsiaTheme="majorEastAsia" w:cstheme="majorBidi"/>
      <w:b/>
      <w:iCs/>
      <w:sz w:val="18"/>
    </w:rPr>
  </w:style>
  <w:style w:type="paragraph" w:styleId="Kop5">
    <w:name w:val="heading 5"/>
    <w:basedOn w:val="Standaard"/>
    <w:next w:val="Standaard"/>
    <w:link w:val="Kop5Char"/>
    <w:uiPriority w:val="9"/>
    <w:semiHidden/>
    <w:unhideWhenUsed/>
    <w:rsid w:val="000D3E45"/>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D3E45"/>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D3E45"/>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D3E45"/>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D3E45"/>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nr Hoofdstuk genummerd Char"/>
    <w:basedOn w:val="Standaardalinea-lettertype"/>
    <w:link w:val="Kop1"/>
    <w:uiPriority w:val="9"/>
    <w:rsid w:val="00EF4900"/>
    <w:rPr>
      <w:rFonts w:ascii="Arial" w:eastAsiaTheme="majorEastAsia" w:hAnsi="Arial" w:cstheme="majorBidi"/>
      <w:sz w:val="24"/>
      <w:szCs w:val="32"/>
    </w:rPr>
  </w:style>
  <w:style w:type="paragraph" w:customStyle="1" w:styleId="Tabelbijschriftafbeeldingbijschrift">
    <w:name w:val="Tabelbijschrift+afbeeldingbijschrift"/>
    <w:basedOn w:val="Standaard"/>
    <w:link w:val="TabelbijschriftafbeeldingbijschriftChar"/>
    <w:qFormat/>
    <w:rsid w:val="00021666"/>
    <w:rPr>
      <w:sz w:val="16"/>
    </w:rPr>
  </w:style>
  <w:style w:type="character" w:customStyle="1" w:styleId="Kop2Char">
    <w:name w:val="Kop 2 Char"/>
    <w:aliases w:val="Kop 2+nr Paragraafkop genummerd Char"/>
    <w:basedOn w:val="Standaardalinea-lettertype"/>
    <w:link w:val="Kop2"/>
    <w:uiPriority w:val="9"/>
    <w:rsid w:val="009226F1"/>
    <w:rPr>
      <w:rFonts w:ascii="Arial" w:eastAsiaTheme="majorEastAsia" w:hAnsi="Arial" w:cstheme="majorBidi"/>
      <w:b/>
      <w:sz w:val="20"/>
      <w:szCs w:val="26"/>
    </w:rPr>
  </w:style>
  <w:style w:type="character" w:customStyle="1" w:styleId="Kop3Char">
    <w:name w:val="Kop 3 Char"/>
    <w:aliases w:val="Kop 3+nr Subparagraafkop genummerd Char"/>
    <w:basedOn w:val="Standaardalinea-lettertype"/>
    <w:link w:val="Kop3"/>
    <w:uiPriority w:val="9"/>
    <w:rsid w:val="006D3559"/>
    <w:rPr>
      <w:rFonts w:ascii="Arial" w:eastAsiaTheme="majorEastAsia" w:hAnsi="Arial" w:cstheme="majorBidi"/>
      <w:sz w:val="20"/>
      <w:szCs w:val="24"/>
    </w:rPr>
  </w:style>
  <w:style w:type="paragraph" w:customStyle="1" w:styleId="LijstBullits">
    <w:name w:val="Lijst Bullits"/>
    <w:basedOn w:val="Standaard"/>
    <w:link w:val="LijstBullitsChar"/>
    <w:qFormat/>
    <w:rsid w:val="001955D0"/>
    <w:pPr>
      <w:numPr>
        <w:numId w:val="6"/>
      </w:numPr>
      <w:contextualSpacing/>
    </w:pPr>
  </w:style>
  <w:style w:type="paragraph" w:customStyle="1" w:styleId="Lijstnummers">
    <w:name w:val="Lijst nummers"/>
    <w:basedOn w:val="Standaard"/>
    <w:link w:val="LijstnummersChar"/>
    <w:qFormat/>
    <w:rsid w:val="00571B15"/>
    <w:pPr>
      <w:numPr>
        <w:numId w:val="7"/>
      </w:numPr>
      <w:contextualSpacing/>
    </w:pPr>
  </w:style>
  <w:style w:type="character" w:customStyle="1" w:styleId="TabelbijschriftafbeeldingbijschriftChar">
    <w:name w:val="Tabelbijschrift+afbeeldingbijschrift Char"/>
    <w:basedOn w:val="Standaardalinea-lettertype"/>
    <w:link w:val="Tabelbijschriftafbeeldingbijschrift"/>
    <w:rsid w:val="00021666"/>
    <w:rPr>
      <w:rFonts w:ascii="Arial" w:hAnsi="Arial"/>
      <w:sz w:val="16"/>
    </w:rPr>
  </w:style>
  <w:style w:type="character" w:customStyle="1" w:styleId="LijstBullitsChar">
    <w:name w:val="Lijst Bullits Char"/>
    <w:basedOn w:val="Standaardalinea-lettertype"/>
    <w:link w:val="LijstBullits"/>
    <w:rsid w:val="001955D0"/>
    <w:rPr>
      <w:rFonts w:ascii="Georgia" w:hAnsi="Georgia"/>
      <w:sz w:val="19"/>
    </w:rPr>
  </w:style>
  <w:style w:type="character" w:customStyle="1" w:styleId="LijstnummersChar">
    <w:name w:val="Lijst nummers Char"/>
    <w:basedOn w:val="Standaardalinea-lettertype"/>
    <w:link w:val="Lijstnummers"/>
    <w:rsid w:val="00571B15"/>
    <w:rPr>
      <w:rFonts w:ascii="Georgia" w:hAnsi="Georgia"/>
      <w:sz w:val="19"/>
    </w:rPr>
  </w:style>
  <w:style w:type="character" w:customStyle="1" w:styleId="Kop4Char">
    <w:name w:val="Kop 4 Char"/>
    <w:aliases w:val="Kop 4 Tussenkop Char"/>
    <w:basedOn w:val="Standaardalinea-lettertype"/>
    <w:link w:val="Kop4"/>
    <w:uiPriority w:val="9"/>
    <w:rsid w:val="001C517A"/>
    <w:rPr>
      <w:rFonts w:ascii="Arial" w:eastAsiaTheme="majorEastAsia" w:hAnsi="Arial" w:cstheme="majorBidi"/>
      <w:b/>
      <w:iCs/>
      <w:sz w:val="18"/>
    </w:rPr>
  </w:style>
  <w:style w:type="character" w:customStyle="1" w:styleId="Kop5Char">
    <w:name w:val="Kop 5 Char"/>
    <w:basedOn w:val="Standaardalinea-lettertype"/>
    <w:link w:val="Kop5"/>
    <w:uiPriority w:val="9"/>
    <w:semiHidden/>
    <w:rsid w:val="00F5399E"/>
    <w:rPr>
      <w:rFonts w:asciiTheme="majorHAnsi" w:eastAsiaTheme="majorEastAsia" w:hAnsiTheme="majorHAnsi" w:cstheme="majorBidi"/>
      <w:color w:val="2F5496" w:themeColor="accent1" w:themeShade="BF"/>
      <w:sz w:val="19"/>
    </w:rPr>
  </w:style>
  <w:style w:type="character" w:customStyle="1" w:styleId="Kop6Char">
    <w:name w:val="Kop 6 Char"/>
    <w:basedOn w:val="Standaardalinea-lettertype"/>
    <w:link w:val="Kop6"/>
    <w:uiPriority w:val="9"/>
    <w:semiHidden/>
    <w:rsid w:val="00F5399E"/>
    <w:rPr>
      <w:rFonts w:asciiTheme="majorHAnsi" w:eastAsiaTheme="majorEastAsia" w:hAnsiTheme="majorHAnsi" w:cstheme="majorBidi"/>
      <w:color w:val="1F3763" w:themeColor="accent1" w:themeShade="7F"/>
      <w:sz w:val="19"/>
    </w:rPr>
  </w:style>
  <w:style w:type="character" w:customStyle="1" w:styleId="Kop7Char">
    <w:name w:val="Kop 7 Char"/>
    <w:basedOn w:val="Standaardalinea-lettertype"/>
    <w:link w:val="Kop7"/>
    <w:uiPriority w:val="9"/>
    <w:semiHidden/>
    <w:rsid w:val="00F5399E"/>
    <w:rPr>
      <w:rFonts w:asciiTheme="majorHAnsi" w:eastAsiaTheme="majorEastAsia" w:hAnsiTheme="majorHAnsi" w:cstheme="majorBidi"/>
      <w:i/>
      <w:iCs/>
      <w:color w:val="1F3763" w:themeColor="accent1" w:themeShade="7F"/>
      <w:sz w:val="19"/>
    </w:rPr>
  </w:style>
  <w:style w:type="character" w:customStyle="1" w:styleId="Kop8Char">
    <w:name w:val="Kop 8 Char"/>
    <w:basedOn w:val="Standaardalinea-lettertype"/>
    <w:link w:val="Kop8"/>
    <w:uiPriority w:val="9"/>
    <w:semiHidden/>
    <w:rsid w:val="00F5399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F5399E"/>
    <w:rPr>
      <w:rFonts w:asciiTheme="majorHAnsi" w:eastAsiaTheme="majorEastAsia" w:hAnsiTheme="majorHAnsi" w:cstheme="majorBidi"/>
      <w:i/>
      <w:iCs/>
      <w:color w:val="272727" w:themeColor="text1" w:themeTint="D8"/>
      <w:sz w:val="21"/>
      <w:szCs w:val="21"/>
    </w:rPr>
  </w:style>
  <w:style w:type="paragraph" w:styleId="Voetnoottekst">
    <w:name w:val="footnote text"/>
    <w:basedOn w:val="Standaard"/>
    <w:link w:val="VoetnoottekstChar"/>
    <w:uiPriority w:val="99"/>
    <w:unhideWhenUsed/>
    <w:rsid w:val="002A40B7"/>
    <w:pPr>
      <w:tabs>
        <w:tab w:val="left" w:pos="284"/>
      </w:tabs>
      <w:spacing w:line="240" w:lineRule="auto"/>
    </w:pPr>
    <w:rPr>
      <w:sz w:val="14"/>
      <w:szCs w:val="20"/>
    </w:rPr>
  </w:style>
  <w:style w:type="character" w:customStyle="1" w:styleId="VoetnoottekstChar">
    <w:name w:val="Voetnoottekst Char"/>
    <w:basedOn w:val="Standaardalinea-lettertype"/>
    <w:link w:val="Voetnoottekst"/>
    <w:uiPriority w:val="99"/>
    <w:rsid w:val="002A40B7"/>
    <w:rPr>
      <w:rFonts w:ascii="Arial" w:hAnsi="Arial"/>
      <w:sz w:val="14"/>
      <w:szCs w:val="20"/>
    </w:rPr>
  </w:style>
  <w:style w:type="character" w:styleId="Voetnootmarkering">
    <w:name w:val="footnote reference"/>
    <w:basedOn w:val="Standaardalinea-lettertype"/>
    <w:uiPriority w:val="99"/>
    <w:semiHidden/>
    <w:unhideWhenUsed/>
    <w:rsid w:val="00685E27"/>
    <w:rPr>
      <w:rFonts w:ascii="Arial" w:hAnsi="Arial"/>
      <w:sz w:val="14"/>
      <w:vertAlign w:val="superscript"/>
    </w:rPr>
  </w:style>
  <w:style w:type="paragraph" w:styleId="Voettekst">
    <w:name w:val="footer"/>
    <w:basedOn w:val="Standaard"/>
    <w:link w:val="VoettekstChar"/>
    <w:uiPriority w:val="99"/>
    <w:unhideWhenUsed/>
    <w:rsid w:val="00AF6D7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F6D7F"/>
    <w:rPr>
      <w:rFonts w:ascii="Georgia" w:hAnsi="Georgia"/>
      <w:sz w:val="19"/>
    </w:rPr>
  </w:style>
  <w:style w:type="paragraph" w:styleId="Ballontekst">
    <w:name w:val="Balloon Text"/>
    <w:basedOn w:val="Standaard"/>
    <w:link w:val="BallontekstChar"/>
    <w:uiPriority w:val="99"/>
    <w:semiHidden/>
    <w:unhideWhenUsed/>
    <w:rsid w:val="00AF6D7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6D7F"/>
    <w:rPr>
      <w:rFonts w:ascii="Segoe UI" w:hAnsi="Segoe UI" w:cs="Segoe UI"/>
      <w:sz w:val="18"/>
      <w:szCs w:val="18"/>
    </w:rPr>
  </w:style>
  <w:style w:type="paragraph" w:styleId="Normaalweb">
    <w:name w:val="Normal (Web)"/>
    <w:basedOn w:val="Standaard"/>
    <w:uiPriority w:val="99"/>
    <w:semiHidden/>
    <w:unhideWhenUsed/>
    <w:rsid w:val="00197612"/>
    <w:pPr>
      <w:spacing w:before="100" w:beforeAutospacing="1" w:after="100" w:afterAutospacing="1" w:line="240" w:lineRule="auto"/>
    </w:pPr>
    <w:rPr>
      <w:rFonts w:ascii="Times New Roman" w:eastAsia="Times New Roman" w:hAnsi="Times New Roman" w:cs="Times New Roman"/>
      <w:sz w:val="34"/>
      <w:szCs w:val="34"/>
      <w:lang w:eastAsia="nl-NL"/>
    </w:rPr>
  </w:style>
  <w:style w:type="paragraph" w:styleId="Lijstalinea">
    <w:name w:val="List Paragraph"/>
    <w:basedOn w:val="Standaard"/>
    <w:uiPriority w:val="34"/>
    <w:rsid w:val="00FA3B14"/>
    <w:pPr>
      <w:ind w:left="720"/>
      <w:contextualSpacing/>
    </w:pPr>
  </w:style>
  <w:style w:type="character" w:styleId="Verwijzingopmerking">
    <w:name w:val="annotation reference"/>
    <w:basedOn w:val="Standaardalinea-lettertype"/>
    <w:uiPriority w:val="99"/>
    <w:semiHidden/>
    <w:unhideWhenUsed/>
    <w:rsid w:val="003F5BAF"/>
    <w:rPr>
      <w:sz w:val="16"/>
      <w:szCs w:val="16"/>
    </w:rPr>
  </w:style>
  <w:style w:type="paragraph" w:styleId="Tekstopmerking">
    <w:name w:val="annotation text"/>
    <w:basedOn w:val="Standaard"/>
    <w:link w:val="TekstopmerkingChar"/>
    <w:uiPriority w:val="99"/>
    <w:semiHidden/>
    <w:unhideWhenUsed/>
    <w:rsid w:val="003F5BAF"/>
    <w:pPr>
      <w:spacing w:line="240" w:lineRule="auto"/>
    </w:pPr>
    <w:rPr>
      <w:szCs w:val="20"/>
    </w:rPr>
  </w:style>
  <w:style w:type="character" w:customStyle="1" w:styleId="TekstopmerkingChar">
    <w:name w:val="Tekst opmerking Char"/>
    <w:basedOn w:val="Standaardalinea-lettertype"/>
    <w:link w:val="Tekstopmerking"/>
    <w:uiPriority w:val="99"/>
    <w:semiHidden/>
    <w:rsid w:val="003F5BAF"/>
    <w:rPr>
      <w:szCs w:val="20"/>
    </w:rPr>
  </w:style>
  <w:style w:type="paragraph" w:styleId="Onderwerpvanopmerking">
    <w:name w:val="annotation subject"/>
    <w:basedOn w:val="Tekstopmerking"/>
    <w:next w:val="Tekstopmerking"/>
    <w:link w:val="OnderwerpvanopmerkingChar"/>
    <w:uiPriority w:val="99"/>
    <w:semiHidden/>
    <w:unhideWhenUsed/>
    <w:rsid w:val="003F5BAF"/>
    <w:rPr>
      <w:b/>
      <w:bCs/>
    </w:rPr>
  </w:style>
  <w:style w:type="character" w:customStyle="1" w:styleId="OnderwerpvanopmerkingChar">
    <w:name w:val="Onderwerp van opmerking Char"/>
    <w:basedOn w:val="TekstopmerkingChar"/>
    <w:link w:val="Onderwerpvanopmerking"/>
    <w:uiPriority w:val="99"/>
    <w:semiHidden/>
    <w:rsid w:val="003F5BAF"/>
    <w:rPr>
      <w:b/>
      <w:bCs/>
      <w:szCs w:val="20"/>
    </w:rPr>
  </w:style>
  <w:style w:type="paragraph" w:styleId="Revisie">
    <w:name w:val="Revision"/>
    <w:hidden/>
    <w:uiPriority w:val="99"/>
    <w:semiHidden/>
    <w:rsid w:val="003F5BAF"/>
    <w:pPr>
      <w:spacing w:line="240" w:lineRule="auto"/>
      <w:ind w:left="0" w:firstLine="0"/>
    </w:pPr>
  </w:style>
  <w:style w:type="character" w:styleId="Hyperlink">
    <w:name w:val="Hyperlink"/>
    <w:basedOn w:val="Standaardalinea-lettertype"/>
    <w:uiPriority w:val="99"/>
    <w:unhideWhenUsed/>
    <w:rsid w:val="00E96213"/>
    <w:rPr>
      <w:color w:val="0000FF"/>
      <w:u w:val="single"/>
    </w:rPr>
  </w:style>
  <w:style w:type="character" w:styleId="GevolgdeHyperlink">
    <w:name w:val="FollowedHyperlink"/>
    <w:basedOn w:val="Standaardalinea-lettertype"/>
    <w:uiPriority w:val="99"/>
    <w:semiHidden/>
    <w:unhideWhenUsed/>
    <w:rsid w:val="00E96213"/>
    <w:rPr>
      <w:color w:val="954F72" w:themeColor="followedHyperlink"/>
      <w:u w:val="single"/>
    </w:rPr>
  </w:style>
  <w:style w:type="paragraph" w:styleId="Koptekst">
    <w:name w:val="header"/>
    <w:basedOn w:val="Standaard"/>
    <w:link w:val="KoptekstChar"/>
    <w:uiPriority w:val="99"/>
    <w:unhideWhenUsed/>
    <w:rsid w:val="00B154A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154A4"/>
  </w:style>
  <w:style w:type="character" w:styleId="Onopgelostemelding">
    <w:name w:val="Unresolved Mention"/>
    <w:basedOn w:val="Standaardalinea-lettertype"/>
    <w:uiPriority w:val="99"/>
    <w:semiHidden/>
    <w:unhideWhenUsed/>
    <w:rsid w:val="00D45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079350">
      <w:bodyDiv w:val="1"/>
      <w:marLeft w:val="0"/>
      <w:marRight w:val="0"/>
      <w:marTop w:val="0"/>
      <w:marBottom w:val="0"/>
      <w:divBdr>
        <w:top w:val="none" w:sz="0" w:space="0" w:color="auto"/>
        <w:left w:val="none" w:sz="0" w:space="0" w:color="auto"/>
        <w:bottom w:val="none" w:sz="0" w:space="0" w:color="auto"/>
        <w:right w:val="none" w:sz="0" w:space="0" w:color="auto"/>
      </w:divBdr>
      <w:divsChild>
        <w:div w:id="913976898">
          <w:marLeft w:val="0"/>
          <w:marRight w:val="0"/>
          <w:marTop w:val="0"/>
          <w:marBottom w:val="0"/>
          <w:divBdr>
            <w:top w:val="none" w:sz="0" w:space="0" w:color="auto"/>
            <w:left w:val="none" w:sz="0" w:space="0" w:color="auto"/>
            <w:bottom w:val="none" w:sz="0" w:space="0" w:color="auto"/>
            <w:right w:val="none" w:sz="0" w:space="0" w:color="auto"/>
          </w:divBdr>
          <w:divsChild>
            <w:div w:id="1594316377">
              <w:marLeft w:val="0"/>
              <w:marRight w:val="0"/>
              <w:marTop w:val="0"/>
              <w:marBottom w:val="0"/>
              <w:divBdr>
                <w:top w:val="none" w:sz="0" w:space="0" w:color="auto"/>
                <w:left w:val="none" w:sz="0" w:space="0" w:color="auto"/>
                <w:bottom w:val="none" w:sz="0" w:space="0" w:color="auto"/>
                <w:right w:val="none" w:sz="0" w:space="0" w:color="auto"/>
              </w:divBdr>
              <w:divsChild>
                <w:div w:id="1186404451">
                  <w:marLeft w:val="0"/>
                  <w:marRight w:val="0"/>
                  <w:marTop w:val="0"/>
                  <w:marBottom w:val="0"/>
                  <w:divBdr>
                    <w:top w:val="none" w:sz="0" w:space="0" w:color="auto"/>
                    <w:left w:val="none" w:sz="0" w:space="0" w:color="auto"/>
                    <w:bottom w:val="none" w:sz="0" w:space="0" w:color="auto"/>
                    <w:right w:val="none" w:sz="0" w:space="0" w:color="auto"/>
                  </w:divBdr>
                  <w:divsChild>
                    <w:div w:id="843665765">
                      <w:marLeft w:val="0"/>
                      <w:marRight w:val="0"/>
                      <w:marTop w:val="120"/>
                      <w:marBottom w:val="0"/>
                      <w:divBdr>
                        <w:top w:val="none" w:sz="0" w:space="0" w:color="auto"/>
                        <w:left w:val="none" w:sz="0" w:space="0" w:color="auto"/>
                        <w:bottom w:val="none" w:sz="0" w:space="0" w:color="auto"/>
                        <w:right w:val="none" w:sz="0" w:space="0" w:color="auto"/>
                      </w:divBdr>
                    </w:div>
                    <w:div w:id="797793772">
                      <w:marLeft w:val="0"/>
                      <w:marRight w:val="0"/>
                      <w:marTop w:val="0"/>
                      <w:marBottom w:val="0"/>
                      <w:divBdr>
                        <w:top w:val="none" w:sz="0" w:space="0" w:color="auto"/>
                        <w:left w:val="none" w:sz="0" w:space="0" w:color="auto"/>
                        <w:bottom w:val="none" w:sz="0" w:space="0" w:color="auto"/>
                        <w:right w:val="none" w:sz="0" w:space="0" w:color="auto"/>
                      </w:divBdr>
                    </w:div>
                  </w:divsChild>
                </w:div>
                <w:div w:id="968050162">
                  <w:marLeft w:val="0"/>
                  <w:marRight w:val="0"/>
                  <w:marTop w:val="0"/>
                  <w:marBottom w:val="0"/>
                  <w:divBdr>
                    <w:top w:val="none" w:sz="0" w:space="0" w:color="auto"/>
                    <w:left w:val="none" w:sz="0" w:space="0" w:color="auto"/>
                    <w:bottom w:val="none" w:sz="0" w:space="0" w:color="auto"/>
                    <w:right w:val="none" w:sz="0" w:space="0" w:color="auto"/>
                  </w:divBdr>
                  <w:divsChild>
                    <w:div w:id="342972163">
                      <w:marLeft w:val="0"/>
                      <w:marRight w:val="0"/>
                      <w:marTop w:val="120"/>
                      <w:marBottom w:val="0"/>
                      <w:divBdr>
                        <w:top w:val="none" w:sz="0" w:space="0" w:color="auto"/>
                        <w:left w:val="none" w:sz="0" w:space="0" w:color="auto"/>
                        <w:bottom w:val="none" w:sz="0" w:space="0" w:color="auto"/>
                        <w:right w:val="none" w:sz="0" w:space="0" w:color="auto"/>
                      </w:divBdr>
                    </w:div>
                    <w:div w:id="95036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68962">
      <w:bodyDiv w:val="1"/>
      <w:marLeft w:val="0"/>
      <w:marRight w:val="0"/>
      <w:marTop w:val="0"/>
      <w:marBottom w:val="0"/>
      <w:divBdr>
        <w:top w:val="none" w:sz="0" w:space="0" w:color="auto"/>
        <w:left w:val="none" w:sz="0" w:space="0" w:color="auto"/>
        <w:bottom w:val="none" w:sz="0" w:space="0" w:color="auto"/>
        <w:right w:val="none" w:sz="0" w:space="0" w:color="auto"/>
      </w:divBdr>
    </w:div>
    <w:div w:id="1956255789">
      <w:bodyDiv w:val="1"/>
      <w:marLeft w:val="0"/>
      <w:marRight w:val="0"/>
      <w:marTop w:val="0"/>
      <w:marBottom w:val="0"/>
      <w:divBdr>
        <w:top w:val="none" w:sz="0" w:space="0" w:color="auto"/>
        <w:left w:val="none" w:sz="0" w:space="0" w:color="auto"/>
        <w:bottom w:val="none" w:sz="0" w:space="0" w:color="auto"/>
        <w:right w:val="none" w:sz="0" w:space="0" w:color="auto"/>
      </w:divBdr>
    </w:div>
    <w:div w:id="2011635413">
      <w:bodyDiv w:val="1"/>
      <w:marLeft w:val="0"/>
      <w:marRight w:val="0"/>
      <w:marTop w:val="0"/>
      <w:marBottom w:val="0"/>
      <w:divBdr>
        <w:top w:val="none" w:sz="0" w:space="0" w:color="auto"/>
        <w:left w:val="none" w:sz="0" w:space="0" w:color="auto"/>
        <w:bottom w:val="none" w:sz="0" w:space="0" w:color="auto"/>
        <w:right w:val="none" w:sz="0" w:space="0" w:color="auto"/>
      </w:divBdr>
      <w:divsChild>
        <w:div w:id="831916052">
          <w:marLeft w:val="0"/>
          <w:marRight w:val="0"/>
          <w:marTop w:val="0"/>
          <w:marBottom w:val="0"/>
          <w:divBdr>
            <w:top w:val="none" w:sz="0" w:space="0" w:color="auto"/>
            <w:left w:val="none" w:sz="0" w:space="0" w:color="auto"/>
            <w:bottom w:val="none" w:sz="0" w:space="0" w:color="auto"/>
            <w:right w:val="none" w:sz="0" w:space="0" w:color="auto"/>
          </w:divBdr>
          <w:divsChild>
            <w:div w:id="1959604352">
              <w:marLeft w:val="0"/>
              <w:marRight w:val="0"/>
              <w:marTop w:val="0"/>
              <w:marBottom w:val="450"/>
              <w:divBdr>
                <w:top w:val="none" w:sz="0" w:space="0" w:color="auto"/>
                <w:left w:val="none" w:sz="0" w:space="0" w:color="auto"/>
                <w:bottom w:val="none" w:sz="0" w:space="0" w:color="auto"/>
                <w:right w:val="none" w:sz="0" w:space="0" w:color="auto"/>
              </w:divBdr>
              <w:divsChild>
                <w:div w:id="726225729">
                  <w:marLeft w:val="0"/>
                  <w:marRight w:val="0"/>
                  <w:marTop w:val="0"/>
                  <w:marBottom w:val="0"/>
                  <w:divBdr>
                    <w:top w:val="none" w:sz="0" w:space="0" w:color="auto"/>
                    <w:left w:val="none" w:sz="0" w:space="0" w:color="auto"/>
                    <w:bottom w:val="none" w:sz="0" w:space="0" w:color="auto"/>
                    <w:right w:val="none" w:sz="0" w:space="0" w:color="auto"/>
                  </w:divBdr>
                  <w:divsChild>
                    <w:div w:id="1373922355">
                      <w:marLeft w:val="0"/>
                      <w:marRight w:val="0"/>
                      <w:marTop w:val="0"/>
                      <w:marBottom w:val="0"/>
                      <w:divBdr>
                        <w:top w:val="none" w:sz="0" w:space="0" w:color="auto"/>
                        <w:left w:val="none" w:sz="0" w:space="0" w:color="auto"/>
                        <w:bottom w:val="none" w:sz="0" w:space="0" w:color="auto"/>
                        <w:right w:val="none" w:sz="0" w:space="0" w:color="auto"/>
                      </w:divBdr>
                      <w:divsChild>
                        <w:div w:id="169515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NL/TXT/?uri=CELEX:01992L0043-20250714" TargetMode="External"/><Relationship Id="rId18" Type="http://schemas.openxmlformats.org/officeDocument/2006/relationships/hyperlink" Target="https://eur-lex.europa.eu/legal-content/NL/TXT/?uri=CELEX:02022R2472-20231213" TargetMode="External"/><Relationship Id="rId26" Type="http://schemas.openxmlformats.org/officeDocument/2006/relationships/hyperlink" Target="https://eur-lex.europa.eu/legal-content/NL/TXT/?uri=CELEX:52017DC0339" TargetMode="External"/><Relationship Id="rId3" Type="http://schemas.openxmlformats.org/officeDocument/2006/relationships/settings" Target="settings.xml"/><Relationship Id="rId21" Type="http://schemas.openxmlformats.org/officeDocument/2006/relationships/hyperlink" Target="https://eur-lex.europa.eu/legal-content/NL/TXT/?uri=CELEX:02022R2472-20231213" TargetMode="External"/><Relationship Id="rId34" Type="http://schemas.openxmlformats.org/officeDocument/2006/relationships/customXml" Target="../customXml/item1.xml"/><Relationship Id="rId7" Type="http://schemas.openxmlformats.org/officeDocument/2006/relationships/hyperlink" Target="https://eur-lex.europa.eu/legal-content/NL/TXT/?uri=CELEX:02022R2472-20231213" TargetMode="External"/><Relationship Id="rId12" Type="http://schemas.openxmlformats.org/officeDocument/2006/relationships/hyperlink" Target="https://eur-lex.europa.eu/legal-content/NL/TXT/?uri=CELEX:02000L0060-20260510" TargetMode="External"/><Relationship Id="rId17" Type="http://schemas.openxmlformats.org/officeDocument/2006/relationships/hyperlink" Target="https://eur-lex.europa.eu/legal-content/NL/TXT/?uri=CELEX:02016L2284-20240206" TargetMode="External"/><Relationship Id="rId25" Type="http://schemas.openxmlformats.org/officeDocument/2006/relationships/hyperlink" Target="https://eur-lex.europa.eu/legal-content/NL/TXT/?uri=CELEX:02022R2472-20231213"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ur-lex.europa.eu/legal-content/NL/TXT/?uri=CELEX:02022R2472-20231213" TargetMode="External"/><Relationship Id="rId20" Type="http://schemas.openxmlformats.org/officeDocument/2006/relationships/hyperlink" Target="https://eur-lex.europa.eu/legal-content/NL/TXT/?uri=CELEX:02016R0429-20210421" TargetMode="External"/><Relationship Id="rId29" Type="http://schemas.openxmlformats.org/officeDocument/2006/relationships/hyperlink" Target="https://eur-lex.europa.eu/legal-content/NL/TXT/?uri=CELEX:02021R2115-202603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NL/TXT/?uri=CELEX:02021R2115-20260318" TargetMode="External"/><Relationship Id="rId24" Type="http://schemas.openxmlformats.org/officeDocument/2006/relationships/hyperlink" Target="https://eur-lex.europa.eu/legal-content/NL/TXT/?uri=CELEX:02009L0128-20190726"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ur-lex.europa.eu/legal-content/NL/TXT/?uri=CELEX:32008L0050" TargetMode="External"/><Relationship Id="rId23" Type="http://schemas.openxmlformats.org/officeDocument/2006/relationships/hyperlink" Target="https://eur-lex.europa.eu/legal-content/NL/TXT/?uri=CELEX:02022R2472-20231213" TargetMode="External"/><Relationship Id="rId28" Type="http://schemas.openxmlformats.org/officeDocument/2006/relationships/hyperlink" Target="https://eur-lex.europa.eu/legal-content/NL/TXT/?uri=CELEX:02021R2115-20260318" TargetMode="External"/><Relationship Id="rId36" Type="http://schemas.openxmlformats.org/officeDocument/2006/relationships/customXml" Target="../customXml/item3.xml"/><Relationship Id="rId10" Type="http://schemas.openxmlformats.org/officeDocument/2006/relationships/hyperlink" Target="https://eur-lex.europa.eu/legal-content/NL/TXT/?uri=CELEX:02021R2115-20260318" TargetMode="External"/><Relationship Id="rId19" Type="http://schemas.openxmlformats.org/officeDocument/2006/relationships/hyperlink" Target="https://eur-lex.europa.eu/legal-content/NL/TXT/?uri=CELEX:02016R2031-20260706" TargetMode="External"/><Relationship Id="rId31" Type="http://schemas.openxmlformats.org/officeDocument/2006/relationships/hyperlink" Target="https://media.gelderland.nl/Format_formulier_Verklaring_adviesdiensten_artikel_22_LVV_dd5c0cc83f.docx" TargetMode="External"/><Relationship Id="rId4" Type="http://schemas.openxmlformats.org/officeDocument/2006/relationships/webSettings" Target="webSettings.xml"/><Relationship Id="rId9" Type="http://schemas.openxmlformats.org/officeDocument/2006/relationships/hyperlink" Target="https://www.netwerkplatteland.nl/het-gemeenschappelijk-landbouwbeleid-2023-2027/programmadocumenten-nsp-glb" TargetMode="External"/><Relationship Id="rId14" Type="http://schemas.openxmlformats.org/officeDocument/2006/relationships/hyperlink" Target="https://eur-lex.europa.eu/legal-content/NL/TXT/?uri=CELEX:02009L0147-20190626" TargetMode="External"/><Relationship Id="rId22" Type="http://schemas.openxmlformats.org/officeDocument/2006/relationships/hyperlink" Target="https://eur-lex.europa.eu/legal-content/NL/TXT/?uri=CELEX:02009R1107-20221121" TargetMode="External"/><Relationship Id="rId27" Type="http://schemas.openxmlformats.org/officeDocument/2006/relationships/hyperlink" Target="https://eur-lex.europa.eu/legal-content/NL/TXT/?uri=CELEX:02022R2472-20231213" TargetMode="External"/><Relationship Id="rId30" Type="http://schemas.openxmlformats.org/officeDocument/2006/relationships/hyperlink" Target="https://media.gelderland.nl/Format_formulier_Verklaring_adviesdiensten_artikel_22_LVV_dd5c0cc83f.docx" TargetMode="External"/><Relationship Id="rId35" Type="http://schemas.openxmlformats.org/officeDocument/2006/relationships/customXml" Target="../customXml/item2.xml"/><Relationship Id="rId8" Type="http://schemas.openxmlformats.org/officeDocument/2006/relationships/hyperlink" Target="https://www.netwerkplatteland.nl/het-gemeenschappelijk-landbouwbeleid-2023-2027/programmadocumenten-nsp-glb"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FFB264FDC2AA4C87D9720BA8E3F866" ma:contentTypeVersion="15" ma:contentTypeDescription="Een nieuw document maken." ma:contentTypeScope="" ma:versionID="c65a209668a9ed88c2254496af362286">
  <xsd:schema xmlns:xsd="http://www.w3.org/2001/XMLSchema" xmlns:xs="http://www.w3.org/2001/XMLSchema" xmlns:p="http://schemas.microsoft.com/office/2006/metadata/properties" xmlns:ns2="5a73ca42-edf1-4596-906c-96e14f0ea69b" xmlns:ns3="fbbe5c52-db67-4c49-b36b-e3a2dd9fb90f" xmlns:ns4="58dd28c5-b04b-4e30-8a6a-191c9e1de743" targetNamespace="http://schemas.microsoft.com/office/2006/metadata/properties" ma:root="true" ma:fieldsID="05fa397105d9d1b748283a218471f661" ns2:_="" ns3:_="" ns4:_="">
    <xsd:import namespace="5a73ca42-edf1-4596-906c-96e14f0ea69b"/>
    <xsd:import namespace="fbbe5c52-db67-4c49-b36b-e3a2dd9fb90f"/>
    <xsd:import namespace="58dd28c5-b04b-4e30-8a6a-191c9e1de74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3ca42-edf1-4596-906c-96e14f0ea69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7f55a0d7-0058-4245-9d84-4d576cf54ba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e5c52-db67-4c49-b36b-e3a2dd9fb90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e1ce8c8-b6fc-4e2f-9c02-0bf324b17792}" ma:internalName="TaxCatchAll" ma:showField="CatchAllData" ma:web="fbbe5c52-db67-4c49-b36b-e3a2dd9fb9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dd28c5-b04b-4e30-8a6a-191c9e1de743"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73ca42-edf1-4596-906c-96e14f0ea69b">
      <Terms xmlns="http://schemas.microsoft.com/office/infopath/2007/PartnerControls"/>
    </lcf76f155ced4ddcb4097134ff3c332f>
    <TaxCatchAll xmlns="fbbe5c52-db67-4c49-b36b-e3a2dd9fb90f" xsi:nil="true"/>
  </documentManagement>
</p:properties>
</file>

<file path=customXml/itemProps1.xml><?xml version="1.0" encoding="utf-8"?>
<ds:datastoreItem xmlns:ds="http://schemas.openxmlformats.org/officeDocument/2006/customXml" ds:itemID="{A13D6922-FD08-48DE-8C62-BDC4D15333D4}"/>
</file>

<file path=customXml/itemProps2.xml><?xml version="1.0" encoding="utf-8"?>
<ds:datastoreItem xmlns:ds="http://schemas.openxmlformats.org/officeDocument/2006/customXml" ds:itemID="{ECCE7E0D-A0E3-42B5-B66C-E3C9810CF23C}"/>
</file>

<file path=customXml/itemProps3.xml><?xml version="1.0" encoding="utf-8"?>
<ds:datastoreItem xmlns:ds="http://schemas.openxmlformats.org/officeDocument/2006/customXml" ds:itemID="{32036AB4-4CC1-4A9D-8BC5-1E7CDEB67A4E}"/>
</file>

<file path=docProps/app.xml><?xml version="1.0" encoding="utf-8"?>
<Properties xmlns="http://schemas.openxmlformats.org/officeDocument/2006/extended-properties" xmlns:vt="http://schemas.openxmlformats.org/officeDocument/2006/docPropsVTypes">
  <Template>Normal</Template>
  <TotalTime>0</TotalTime>
  <Pages>5</Pages>
  <Words>1324</Words>
  <Characters>7287</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2026-09-03T11:11:00Z</dcterms:created>
  <dcterms:modified xsi:type="dcterms:W3CDTF">2026-09-03T11:11:00Z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0x010100D1FFB264FDC2AA4C87D9720BA8E3F866</vt:lpwstr>
  </property>
  <property fmtid="{D5CDD505-2E9C-101B-9397-08002B2CF9AE}" pid="3" name="_ExtendedDescription">
    <vt:lpwstr/>
  </property>
</Properties>
</file>